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EB" w:rsidRPr="0032547B" w:rsidRDefault="002618EB" w:rsidP="002618EB">
      <w:pPr>
        <w:autoSpaceDE w:val="0"/>
        <w:autoSpaceDN w:val="0"/>
        <w:adjustRightInd w:val="0"/>
        <w:jc w:val="center"/>
        <w:rPr>
          <w:b/>
          <w:iCs/>
          <w:lang w:val="lv-LV"/>
        </w:rPr>
      </w:pPr>
      <w:r w:rsidRPr="0032547B">
        <w:rPr>
          <w:b/>
          <w:iCs/>
          <w:lang w:val="lv-LV"/>
        </w:rPr>
        <w:t>Valsts akciju sabiedrības “Latvijas gaisa satiksme”</w:t>
      </w:r>
    </w:p>
    <w:p w:rsidR="002618EB" w:rsidRPr="0032547B" w:rsidRDefault="002618EB" w:rsidP="002618EB">
      <w:pPr>
        <w:jc w:val="center"/>
        <w:rPr>
          <w:b/>
          <w:bCs/>
          <w:lang w:val="lv-LV"/>
        </w:rPr>
      </w:pPr>
      <w:r w:rsidRPr="0032547B">
        <w:rPr>
          <w:b/>
          <w:bCs/>
          <w:lang w:val="lv-LV"/>
        </w:rPr>
        <w:t>Z I Ņ O J U M S</w:t>
      </w:r>
    </w:p>
    <w:p w:rsidR="002618EB" w:rsidRPr="0032547B" w:rsidRDefault="002618EB" w:rsidP="002618EB">
      <w:pPr>
        <w:jc w:val="center"/>
        <w:rPr>
          <w:b/>
          <w:bCs/>
          <w:caps/>
          <w:lang w:val="lv-LV"/>
        </w:rPr>
      </w:pPr>
      <w:r w:rsidRPr="0032547B">
        <w:rPr>
          <w:b/>
          <w:iCs/>
          <w:caps/>
          <w:lang w:val="lv-LV"/>
        </w:rPr>
        <w:t>atklātā konkursā</w:t>
      </w:r>
    </w:p>
    <w:p w:rsidR="00507C0E" w:rsidRDefault="00507C0E" w:rsidP="002618EB">
      <w:pPr>
        <w:jc w:val="center"/>
        <w:rPr>
          <w:b/>
          <w:lang w:val="lv-LV"/>
        </w:rPr>
      </w:pPr>
      <w:r>
        <w:rPr>
          <w:b/>
          <w:lang w:val="lv-LV"/>
        </w:rPr>
        <w:t>“</w:t>
      </w:r>
      <w:r w:rsidRPr="00507C0E">
        <w:rPr>
          <w:b/>
          <w:lang w:val="lv-LV"/>
        </w:rPr>
        <w:t xml:space="preserve">Vieglās automašīnas un vieglā pasažieru mikroautobusa iegāde </w:t>
      </w:r>
    </w:p>
    <w:p w:rsidR="002618EB" w:rsidRPr="00445F1F" w:rsidRDefault="00507C0E" w:rsidP="002618EB">
      <w:pPr>
        <w:jc w:val="center"/>
        <w:rPr>
          <w:b/>
          <w:lang w:val="lv-LV"/>
        </w:rPr>
      </w:pPr>
      <w:r w:rsidRPr="00507C0E">
        <w:rPr>
          <w:b/>
          <w:lang w:val="lv-LV"/>
        </w:rPr>
        <w:t>VAS "Latvijas gaisa satiksme" īpašumā</w:t>
      </w:r>
      <w:r w:rsidR="002618EB">
        <w:rPr>
          <w:b/>
          <w:lang w:val="lv-LV"/>
        </w:rPr>
        <w:t>”</w:t>
      </w:r>
    </w:p>
    <w:p w:rsidR="002618EB" w:rsidRPr="00507C0E" w:rsidRDefault="002618EB" w:rsidP="00507C0E">
      <w:pPr>
        <w:jc w:val="center"/>
        <w:rPr>
          <w:b/>
          <w:lang w:val="lv-LV"/>
        </w:rPr>
      </w:pPr>
      <w:r>
        <w:rPr>
          <w:b/>
          <w:lang w:val="lv-LV"/>
        </w:rPr>
        <w:t>Identifikācijas Nr. LGS 2018/60</w:t>
      </w:r>
    </w:p>
    <w:p w:rsidR="002618EB" w:rsidRPr="00DB6145" w:rsidRDefault="002618EB" w:rsidP="002618EB">
      <w:pPr>
        <w:jc w:val="center"/>
        <w:rPr>
          <w:b/>
          <w:bCs/>
          <w:iCs/>
          <w:lang w:val="lv-LV"/>
        </w:rPr>
      </w:pPr>
    </w:p>
    <w:p w:rsidR="002618EB" w:rsidRPr="00DB6145" w:rsidRDefault="00507C0E" w:rsidP="002618EB">
      <w:pPr>
        <w:rPr>
          <w:b/>
          <w:bCs/>
          <w:lang w:val="lv-LV"/>
        </w:rPr>
      </w:pPr>
      <w:r>
        <w:rPr>
          <w:b/>
          <w:bCs/>
          <w:lang w:val="lv-LV"/>
        </w:rPr>
        <w:t>Mārupes novadā,</w:t>
      </w:r>
      <w:r>
        <w:rPr>
          <w:b/>
          <w:bCs/>
          <w:lang w:val="lv-LV"/>
        </w:rPr>
        <w:tab/>
      </w:r>
      <w:r>
        <w:rPr>
          <w:b/>
          <w:bCs/>
          <w:lang w:val="lv-LV"/>
        </w:rPr>
        <w:tab/>
      </w:r>
      <w:r>
        <w:rPr>
          <w:b/>
          <w:bCs/>
          <w:lang w:val="lv-LV"/>
        </w:rPr>
        <w:tab/>
      </w:r>
      <w:r>
        <w:rPr>
          <w:b/>
          <w:bCs/>
          <w:lang w:val="lv-LV"/>
        </w:rPr>
        <w:tab/>
      </w:r>
      <w:r>
        <w:rPr>
          <w:b/>
          <w:bCs/>
          <w:lang w:val="lv-LV"/>
        </w:rPr>
        <w:tab/>
      </w:r>
      <w:r>
        <w:rPr>
          <w:b/>
          <w:bCs/>
          <w:lang w:val="lv-LV"/>
        </w:rPr>
        <w:tab/>
      </w:r>
      <w:r>
        <w:rPr>
          <w:b/>
          <w:bCs/>
          <w:lang w:val="lv-LV"/>
        </w:rPr>
        <w:tab/>
      </w:r>
      <w:r w:rsidR="002618EB">
        <w:rPr>
          <w:b/>
          <w:bCs/>
          <w:lang w:val="lv-LV"/>
        </w:rPr>
        <w:t xml:space="preserve">2018.gada </w:t>
      </w:r>
      <w:r>
        <w:rPr>
          <w:b/>
          <w:bCs/>
          <w:lang w:val="lv-LV"/>
        </w:rPr>
        <w:t>15.novembrī</w:t>
      </w:r>
    </w:p>
    <w:p w:rsidR="002618EB" w:rsidRPr="00DB6145" w:rsidRDefault="002618EB" w:rsidP="002618EB">
      <w:pPr>
        <w:jc w:val="right"/>
        <w:rPr>
          <w:b/>
          <w:lang w:val="lv-LV"/>
        </w:rPr>
      </w:pPr>
    </w:p>
    <w:p w:rsidR="002618EB" w:rsidRPr="00DB6145" w:rsidRDefault="002618EB" w:rsidP="002618EB">
      <w:pPr>
        <w:numPr>
          <w:ilvl w:val="0"/>
          <w:numId w:val="1"/>
        </w:numPr>
        <w:jc w:val="both"/>
        <w:rPr>
          <w:bCs/>
          <w:lang w:val="lv-LV"/>
        </w:rPr>
      </w:pPr>
      <w:r w:rsidRPr="00DB6145">
        <w:rPr>
          <w:b/>
          <w:lang w:val="lv-LV"/>
        </w:rPr>
        <w:t>Pasūtītāja nosaukums, reģistrācijas numurs</w:t>
      </w:r>
      <w:r w:rsidRPr="00DB6145">
        <w:rPr>
          <w:b/>
          <w:bCs/>
          <w:lang w:val="lv-LV"/>
        </w:rPr>
        <w:t xml:space="preserve">: </w:t>
      </w:r>
      <w:r w:rsidRPr="00DB6145">
        <w:rPr>
          <w:bCs/>
          <w:lang w:val="lv-LV"/>
        </w:rPr>
        <w:t>Valsts akciju sabiedrība „Latvijas gaisa satiksme”, vienotais reģistrācijas Nr.</w:t>
      </w:r>
      <w:r w:rsidRPr="00DB6145">
        <w:rPr>
          <w:lang w:val="lv-LV"/>
        </w:rPr>
        <w:t xml:space="preserve"> 40003038621.</w:t>
      </w:r>
    </w:p>
    <w:p w:rsidR="002618EB" w:rsidRDefault="002618EB" w:rsidP="002618EB">
      <w:pPr>
        <w:ind w:left="360" w:firstLine="360"/>
        <w:jc w:val="both"/>
        <w:rPr>
          <w:lang w:val="lv-LV"/>
        </w:rPr>
      </w:pPr>
      <w:r w:rsidRPr="00DB6145">
        <w:rPr>
          <w:b/>
          <w:lang w:val="lv-LV"/>
        </w:rPr>
        <w:t>Adrese</w:t>
      </w:r>
      <w:r w:rsidRPr="00DB6145">
        <w:rPr>
          <w:bCs/>
          <w:lang w:val="lv-LV"/>
        </w:rPr>
        <w:t xml:space="preserve">: </w:t>
      </w:r>
      <w:r w:rsidRPr="00AB79BF">
        <w:rPr>
          <w:lang w:val="lv-LV"/>
        </w:rPr>
        <w:t>Lido</w:t>
      </w:r>
      <w:r>
        <w:rPr>
          <w:lang w:val="lv-LV"/>
        </w:rPr>
        <w:t>sta "Rīga", Muzeju iela 3, Mārupes novads</w:t>
      </w:r>
      <w:r w:rsidRPr="00AB79BF">
        <w:rPr>
          <w:lang w:val="lv-LV"/>
        </w:rPr>
        <w:t>, LV-1053</w:t>
      </w:r>
    </w:p>
    <w:p w:rsidR="002618EB" w:rsidRDefault="002618EB" w:rsidP="002618EB">
      <w:pPr>
        <w:ind w:left="360" w:firstLine="360"/>
        <w:jc w:val="both"/>
        <w:rPr>
          <w:bCs/>
          <w:lang w:val="lv-LV"/>
        </w:rPr>
      </w:pPr>
      <w:r w:rsidRPr="00AB79BF">
        <w:rPr>
          <w:b/>
          <w:bCs/>
          <w:lang w:val="lv-LV"/>
        </w:rPr>
        <w:t>Iepirkuma identifikācijas Nr.:</w:t>
      </w:r>
      <w:r w:rsidRPr="00AB79BF">
        <w:rPr>
          <w:bCs/>
          <w:lang w:val="lv-LV"/>
        </w:rPr>
        <w:t xml:space="preserve"> LGS </w:t>
      </w:r>
      <w:r>
        <w:rPr>
          <w:bCs/>
          <w:lang w:val="lv-LV"/>
        </w:rPr>
        <w:t>2018/</w:t>
      </w:r>
      <w:r w:rsidR="00507C0E">
        <w:rPr>
          <w:bCs/>
          <w:lang w:val="lv-LV"/>
        </w:rPr>
        <w:t>60</w:t>
      </w:r>
    </w:p>
    <w:p w:rsidR="002618EB" w:rsidRPr="00AB79BF" w:rsidRDefault="002618EB" w:rsidP="002618EB">
      <w:pPr>
        <w:ind w:left="360" w:firstLine="360"/>
        <w:jc w:val="both"/>
        <w:rPr>
          <w:bCs/>
          <w:lang w:val="lv-LV"/>
        </w:rPr>
      </w:pPr>
      <w:r>
        <w:rPr>
          <w:b/>
          <w:bCs/>
          <w:lang w:val="lv-LV"/>
        </w:rPr>
        <w:t>Iepirkuma procedūras veids:</w:t>
      </w:r>
      <w:r>
        <w:rPr>
          <w:bCs/>
          <w:lang w:val="lv-LV"/>
        </w:rPr>
        <w:t xml:space="preserve"> Atklāts konkurss</w:t>
      </w:r>
    </w:p>
    <w:p w:rsidR="002618EB" w:rsidRDefault="002618EB" w:rsidP="002618EB">
      <w:pPr>
        <w:ind w:left="720"/>
        <w:jc w:val="both"/>
        <w:rPr>
          <w:rFonts w:eastAsiaTheme="minorHAnsi"/>
          <w:b/>
          <w:color w:val="000000"/>
          <w:lang w:val="lv-LV"/>
        </w:rPr>
      </w:pPr>
      <w:r w:rsidRPr="00DB6145">
        <w:rPr>
          <w:b/>
          <w:lang w:val="lv-LV"/>
        </w:rPr>
        <w:t>Iepirkuma priekšmets:</w:t>
      </w:r>
      <w:r w:rsidRPr="00DB6145">
        <w:rPr>
          <w:bCs/>
          <w:lang w:val="lv-LV"/>
        </w:rPr>
        <w:t xml:space="preserve"> </w:t>
      </w:r>
      <w:r w:rsidR="00507C0E" w:rsidRPr="00507C0E">
        <w:rPr>
          <w:rFonts w:eastAsiaTheme="minorHAnsi"/>
          <w:b/>
          <w:color w:val="000000"/>
          <w:lang w:val="lv-LV"/>
        </w:rPr>
        <w:t>Vieglās automašīnas un vieglā pasažieru mikroautobusa iegāde VAS "Latvijas gaisa satiksme" īpašumā</w:t>
      </w:r>
      <w:r w:rsidR="00507C0E">
        <w:rPr>
          <w:rFonts w:eastAsiaTheme="minorHAnsi"/>
          <w:b/>
          <w:color w:val="000000"/>
          <w:lang w:val="lv-LV"/>
        </w:rPr>
        <w:t>.</w:t>
      </w:r>
    </w:p>
    <w:p w:rsidR="002618EB" w:rsidRPr="00DB6145" w:rsidRDefault="002618EB" w:rsidP="002618EB">
      <w:pPr>
        <w:ind w:left="720"/>
        <w:jc w:val="both"/>
        <w:rPr>
          <w:b/>
          <w:lang w:val="lv-LV"/>
        </w:rPr>
      </w:pPr>
    </w:p>
    <w:p w:rsidR="002618EB" w:rsidRPr="00033961" w:rsidRDefault="002618EB" w:rsidP="002618EB">
      <w:pPr>
        <w:numPr>
          <w:ilvl w:val="0"/>
          <w:numId w:val="1"/>
        </w:numPr>
        <w:jc w:val="both"/>
        <w:rPr>
          <w:lang w:val="lv-LV"/>
        </w:rPr>
      </w:pPr>
      <w:r w:rsidRPr="003307D7">
        <w:rPr>
          <w:b/>
          <w:lang w:val="lv-LV"/>
        </w:rPr>
        <w:t>Paziņojums par plānoto līgumu publicēts</w:t>
      </w:r>
      <w:r>
        <w:rPr>
          <w:b/>
          <w:lang w:val="lv-LV"/>
        </w:rPr>
        <w:t>:</w:t>
      </w:r>
    </w:p>
    <w:p w:rsidR="002618EB" w:rsidRDefault="002618EB" w:rsidP="002618EB">
      <w:pPr>
        <w:ind w:firstLine="720"/>
        <w:jc w:val="both"/>
        <w:rPr>
          <w:lang w:val="lv-LV"/>
        </w:rPr>
      </w:pPr>
      <w:r w:rsidRPr="00033961">
        <w:rPr>
          <w:bCs/>
          <w:lang w:val="lv-LV"/>
        </w:rPr>
        <w:t>Iepirkumu uzraudzības biroja mājas lapā internetā</w:t>
      </w:r>
      <w:r w:rsidRPr="00033961">
        <w:rPr>
          <w:lang w:val="lv-LV"/>
        </w:rPr>
        <w:t xml:space="preserve">: </w:t>
      </w:r>
      <w:r w:rsidR="00507C0E">
        <w:rPr>
          <w:lang w:val="lv-LV"/>
        </w:rPr>
        <w:t>04.10.2018.</w:t>
      </w:r>
    </w:p>
    <w:p w:rsidR="00507C0E" w:rsidRPr="00033961" w:rsidRDefault="008B23A6" w:rsidP="002618EB">
      <w:pPr>
        <w:ind w:firstLine="720"/>
        <w:jc w:val="both"/>
        <w:rPr>
          <w:lang w:val="lv-LV"/>
        </w:rPr>
      </w:pPr>
      <w:r>
        <w:rPr>
          <w:lang w:val="lv-LV"/>
        </w:rPr>
        <w:t>Eiropas Savienības Oficiālajā V</w:t>
      </w:r>
      <w:r w:rsidR="00CE29AB">
        <w:rPr>
          <w:lang w:val="lv-LV"/>
        </w:rPr>
        <w:t>ēstnesī: 04.10.2018.</w:t>
      </w:r>
    </w:p>
    <w:p w:rsidR="002618EB" w:rsidRDefault="002618EB" w:rsidP="002618EB">
      <w:pPr>
        <w:ind w:left="1080"/>
        <w:jc w:val="both"/>
        <w:rPr>
          <w:lang w:val="lv-LV"/>
        </w:rPr>
      </w:pPr>
    </w:p>
    <w:p w:rsidR="002618EB" w:rsidRPr="00725238" w:rsidRDefault="002618EB" w:rsidP="002618EB">
      <w:pPr>
        <w:pStyle w:val="ListParagraph"/>
        <w:numPr>
          <w:ilvl w:val="0"/>
          <w:numId w:val="1"/>
        </w:numPr>
        <w:jc w:val="both"/>
        <w:rPr>
          <w:lang w:val="lv-LV"/>
        </w:rPr>
      </w:pPr>
      <w:r w:rsidRPr="00AB79BF">
        <w:rPr>
          <w:b/>
          <w:lang w:val="lv-LV"/>
        </w:rPr>
        <w:t>Pastāvīgās iepirkumu komisijas</w:t>
      </w:r>
      <w:r>
        <w:rPr>
          <w:b/>
          <w:lang w:val="lv-LV"/>
        </w:rPr>
        <w:t xml:space="preserve"> </w:t>
      </w:r>
      <w:r w:rsidRPr="00AB79BF">
        <w:rPr>
          <w:b/>
          <w:lang w:val="lv-LV"/>
        </w:rPr>
        <w:t>izveidošanas pamatojums:</w:t>
      </w:r>
      <w:r w:rsidRPr="00AB79BF">
        <w:rPr>
          <w:lang w:val="lv-LV"/>
        </w:rPr>
        <w:t xml:space="preserve"> </w:t>
      </w:r>
      <w:r w:rsidRPr="00725238">
        <w:rPr>
          <w:lang w:val="lv-LV"/>
        </w:rPr>
        <w:t xml:space="preserve">saskaņā ar valsts akciju sabiedrības “Latvijas gaisa satiksme” valdes priekšsēdētāja </w:t>
      </w:r>
      <w:r w:rsidRPr="005A5B57">
        <w:rPr>
          <w:color w:val="000000"/>
          <w:lang w:val="lv-LV" w:eastAsia="lv-LV"/>
        </w:rPr>
        <w:t xml:space="preserve">2016.gada 18.maija rīkojuma Nr. </w:t>
      </w:r>
      <w:r>
        <w:rPr>
          <w:color w:val="000000"/>
          <w:lang w:eastAsia="lv-LV"/>
        </w:rPr>
        <w:t xml:space="preserve">RP-AD/PLN-01/27 </w:t>
      </w:r>
      <w:r w:rsidRPr="008015A6">
        <w:rPr>
          <w:color w:val="000000"/>
          <w:lang w:val="lv-LV" w:eastAsia="lv-LV"/>
        </w:rPr>
        <w:t xml:space="preserve">grozījumiem </w:t>
      </w:r>
      <w:proofErr w:type="spellStart"/>
      <w:r w:rsidRPr="008015A6">
        <w:rPr>
          <w:color w:val="000000"/>
          <w:lang w:val="lv-LV" w:eastAsia="lv-LV"/>
        </w:rPr>
        <w:t>Nr</w:t>
      </w:r>
      <w:proofErr w:type="spellEnd"/>
      <w:r>
        <w:rPr>
          <w:color w:val="000000"/>
          <w:lang w:eastAsia="lv-LV"/>
        </w:rPr>
        <w:t>. RP-AD/PLN-01/27.2 no 08.09.2017</w:t>
      </w:r>
      <w:r w:rsidRPr="00725238">
        <w:rPr>
          <w:lang w:val="lv-LV"/>
        </w:rPr>
        <w:t>.</w:t>
      </w:r>
    </w:p>
    <w:p w:rsidR="002618EB" w:rsidRDefault="002618EB" w:rsidP="002618EB">
      <w:pPr>
        <w:ind w:left="720"/>
        <w:jc w:val="both"/>
        <w:rPr>
          <w:b/>
          <w:lang w:val="lv-LV"/>
        </w:rPr>
      </w:pPr>
      <w:r>
        <w:rPr>
          <w:b/>
          <w:lang w:val="lv-LV"/>
        </w:rPr>
        <w:t>Komisijas sastāvs:</w:t>
      </w:r>
    </w:p>
    <w:p w:rsidR="002618EB" w:rsidRPr="00A21C59" w:rsidRDefault="002618EB" w:rsidP="002618EB">
      <w:pPr>
        <w:tabs>
          <w:tab w:val="left" w:pos="4253"/>
        </w:tabs>
        <w:ind w:left="720"/>
        <w:jc w:val="both"/>
        <w:rPr>
          <w:u w:val="single"/>
          <w:lang w:val="lv-LV"/>
        </w:rPr>
      </w:pPr>
      <w:r w:rsidRPr="00A21C59">
        <w:rPr>
          <w:u w:val="single"/>
          <w:lang w:val="lv-LV"/>
        </w:rPr>
        <w:t xml:space="preserve">Komisijas priekšsēdētājs: </w:t>
      </w:r>
    </w:p>
    <w:p w:rsidR="002618EB" w:rsidRDefault="002618EB" w:rsidP="002618EB">
      <w:pPr>
        <w:tabs>
          <w:tab w:val="left" w:pos="4253"/>
        </w:tabs>
        <w:ind w:left="720"/>
        <w:jc w:val="both"/>
        <w:rPr>
          <w:lang w:val="lv-LV"/>
        </w:rPr>
      </w:pPr>
      <w:r>
        <w:rPr>
          <w:lang w:val="lv-LV"/>
        </w:rPr>
        <w:t xml:space="preserve">Valdes loceklis Elmārs </w:t>
      </w:r>
      <w:proofErr w:type="spellStart"/>
      <w:r>
        <w:rPr>
          <w:lang w:val="lv-LV"/>
        </w:rPr>
        <w:t>Švēde</w:t>
      </w:r>
      <w:proofErr w:type="spellEnd"/>
    </w:p>
    <w:p w:rsidR="002618EB" w:rsidRPr="00A21C59" w:rsidRDefault="002618EB" w:rsidP="002618EB">
      <w:pPr>
        <w:tabs>
          <w:tab w:val="left" w:pos="4253"/>
        </w:tabs>
        <w:ind w:left="720"/>
        <w:jc w:val="both"/>
        <w:rPr>
          <w:u w:val="single"/>
          <w:lang w:val="lv-LV"/>
        </w:rPr>
      </w:pPr>
      <w:r w:rsidRPr="00A21C59">
        <w:rPr>
          <w:u w:val="single"/>
          <w:lang w:val="lv-LV"/>
        </w:rPr>
        <w:t>Komi</w:t>
      </w:r>
      <w:r>
        <w:rPr>
          <w:u w:val="single"/>
          <w:lang w:val="lv-LV"/>
        </w:rPr>
        <w:t>sijas priekšsēdētāja vietniece:</w:t>
      </w:r>
    </w:p>
    <w:p w:rsidR="002618EB" w:rsidRDefault="002618EB" w:rsidP="002618EB">
      <w:pPr>
        <w:tabs>
          <w:tab w:val="left" w:pos="4253"/>
        </w:tabs>
        <w:ind w:left="720"/>
        <w:jc w:val="both"/>
        <w:rPr>
          <w:lang w:val="lv-LV"/>
        </w:rPr>
      </w:pPr>
      <w:r w:rsidRPr="00446667">
        <w:rPr>
          <w:lang w:val="lv-LV"/>
        </w:rPr>
        <w:t xml:space="preserve">Iepirkumu nodaļas </w:t>
      </w:r>
      <w:r>
        <w:rPr>
          <w:lang w:val="lv-LV"/>
        </w:rPr>
        <w:t>vadītāja Evita Morkūna</w:t>
      </w:r>
    </w:p>
    <w:p w:rsidR="002618EB" w:rsidRPr="00A21C59" w:rsidRDefault="002618EB" w:rsidP="002618EB">
      <w:pPr>
        <w:tabs>
          <w:tab w:val="left" w:pos="4253"/>
        </w:tabs>
        <w:ind w:left="4253" w:hanging="3533"/>
        <w:jc w:val="both"/>
        <w:rPr>
          <w:u w:val="single"/>
          <w:lang w:val="lv-LV"/>
        </w:rPr>
      </w:pPr>
      <w:r w:rsidRPr="00A21C59">
        <w:rPr>
          <w:u w:val="single"/>
          <w:lang w:val="lv-LV"/>
        </w:rPr>
        <w:t>Komisijas locekļi:</w:t>
      </w:r>
    </w:p>
    <w:p w:rsidR="002618EB" w:rsidRDefault="002618EB" w:rsidP="002618EB">
      <w:pPr>
        <w:tabs>
          <w:tab w:val="left" w:pos="4253"/>
        </w:tabs>
        <w:ind w:left="4253" w:hanging="3533"/>
        <w:jc w:val="both"/>
        <w:rPr>
          <w:lang w:val="lv-LV"/>
        </w:rPr>
      </w:pPr>
      <w:r w:rsidRPr="00FF00C9">
        <w:rPr>
          <w:lang w:val="lv-LV"/>
        </w:rPr>
        <w:t>Administratīvā departamenta vadītājs</w:t>
      </w:r>
      <w:r>
        <w:rPr>
          <w:lang w:val="lv-LV"/>
        </w:rPr>
        <w:t xml:space="preserve"> Ilgonis </w:t>
      </w:r>
      <w:proofErr w:type="spellStart"/>
      <w:r>
        <w:rPr>
          <w:lang w:val="lv-LV"/>
        </w:rPr>
        <w:t>Gaugers</w:t>
      </w:r>
      <w:proofErr w:type="spellEnd"/>
    </w:p>
    <w:p w:rsidR="002618EB" w:rsidRDefault="002618EB" w:rsidP="002618EB">
      <w:pPr>
        <w:tabs>
          <w:tab w:val="left" w:pos="4253"/>
        </w:tabs>
        <w:ind w:left="4253" w:hanging="3533"/>
        <w:jc w:val="both"/>
        <w:rPr>
          <w:lang w:val="lv-LV"/>
        </w:rPr>
      </w:pPr>
      <w:r>
        <w:rPr>
          <w:lang w:val="lv-LV"/>
        </w:rPr>
        <w:t>Valdes locekle</w:t>
      </w:r>
      <w:r w:rsidRPr="00F40C15">
        <w:rPr>
          <w:lang w:val="lv-LV"/>
        </w:rPr>
        <w:t xml:space="preserve"> Iveta </w:t>
      </w:r>
      <w:proofErr w:type="spellStart"/>
      <w:r w:rsidRPr="00F40C15">
        <w:rPr>
          <w:lang w:val="lv-LV"/>
        </w:rPr>
        <w:t>Virse</w:t>
      </w:r>
      <w:proofErr w:type="spellEnd"/>
    </w:p>
    <w:p w:rsidR="002618EB" w:rsidRDefault="002618EB" w:rsidP="002618EB">
      <w:pPr>
        <w:tabs>
          <w:tab w:val="left" w:pos="4253"/>
        </w:tabs>
        <w:ind w:left="4253" w:hanging="3533"/>
        <w:jc w:val="both"/>
        <w:rPr>
          <w:lang w:val="lv-LV"/>
        </w:rPr>
      </w:pPr>
      <w:r>
        <w:rPr>
          <w:lang w:val="lv-LV"/>
        </w:rPr>
        <w:t>Administratīvā departamenta vadītāja vietnieks</w:t>
      </w:r>
      <w:r w:rsidRPr="00F40C15">
        <w:rPr>
          <w:lang w:val="lv-LV"/>
        </w:rPr>
        <w:t xml:space="preserve"> Ivars Saliņš</w:t>
      </w:r>
    </w:p>
    <w:p w:rsidR="002618EB" w:rsidRDefault="002618EB" w:rsidP="002618EB">
      <w:pPr>
        <w:tabs>
          <w:tab w:val="left" w:pos="4253"/>
        </w:tabs>
        <w:ind w:left="4253" w:hanging="3533"/>
        <w:jc w:val="both"/>
        <w:rPr>
          <w:lang w:val="lv-LV"/>
        </w:rPr>
      </w:pPr>
      <w:r>
        <w:rPr>
          <w:lang w:val="lv-LV"/>
        </w:rPr>
        <w:t>Iepirkumu nodaļas vadītājas vietnieks Ēriks Ezeriņš</w:t>
      </w:r>
    </w:p>
    <w:p w:rsidR="002618EB" w:rsidRDefault="002618EB" w:rsidP="002618EB">
      <w:pPr>
        <w:tabs>
          <w:tab w:val="left" w:pos="-709"/>
        </w:tabs>
        <w:ind w:left="709" w:firstLine="11"/>
        <w:jc w:val="both"/>
        <w:rPr>
          <w:lang w:val="lv-LV"/>
        </w:rPr>
      </w:pPr>
      <w:r w:rsidRPr="00F40C15">
        <w:rPr>
          <w:lang w:val="lv-LV"/>
        </w:rPr>
        <w:t xml:space="preserve">Tehniskā nodrošinājuma departamenta </w:t>
      </w:r>
      <w:r>
        <w:rPr>
          <w:lang w:val="lv-LV"/>
        </w:rPr>
        <w:t xml:space="preserve">Sakaru nodaļas vadītājs Ainārs </w:t>
      </w:r>
      <w:proofErr w:type="spellStart"/>
      <w:r>
        <w:rPr>
          <w:lang w:val="lv-LV"/>
        </w:rPr>
        <w:t>Šņepsts</w:t>
      </w:r>
      <w:proofErr w:type="spellEnd"/>
    </w:p>
    <w:p w:rsidR="002618EB" w:rsidRPr="00F26B25" w:rsidRDefault="002618EB" w:rsidP="002618EB">
      <w:pPr>
        <w:tabs>
          <w:tab w:val="left" w:pos="-709"/>
        </w:tabs>
        <w:ind w:left="709" w:firstLine="11"/>
        <w:jc w:val="both"/>
        <w:rPr>
          <w:b/>
          <w:lang w:val="lv-LV"/>
        </w:rPr>
      </w:pPr>
      <w:r w:rsidRPr="00F26B25">
        <w:rPr>
          <w:b/>
          <w:lang w:val="lv-LV"/>
        </w:rPr>
        <w:t>Komisijas sēdes protokolē:</w:t>
      </w:r>
    </w:p>
    <w:p w:rsidR="002618EB" w:rsidRDefault="00005F5C" w:rsidP="002618EB">
      <w:pPr>
        <w:tabs>
          <w:tab w:val="left" w:pos="4253"/>
        </w:tabs>
        <w:ind w:left="4253" w:hanging="3533"/>
        <w:jc w:val="both"/>
        <w:rPr>
          <w:lang w:val="lv-LV"/>
        </w:rPr>
      </w:pPr>
      <w:r>
        <w:rPr>
          <w:lang w:val="lv-LV"/>
        </w:rPr>
        <w:t xml:space="preserve">Komisijas lietvede </w:t>
      </w:r>
      <w:proofErr w:type="spellStart"/>
      <w:r>
        <w:rPr>
          <w:lang w:val="lv-LV"/>
        </w:rPr>
        <w:t>Z.Linaberga</w:t>
      </w:r>
      <w:proofErr w:type="spellEnd"/>
      <w:r>
        <w:rPr>
          <w:lang w:val="lv-LV"/>
        </w:rPr>
        <w:t xml:space="preserve"> – Dzerkale </w:t>
      </w:r>
    </w:p>
    <w:p w:rsidR="002618EB" w:rsidRDefault="002618EB" w:rsidP="002618EB">
      <w:pPr>
        <w:tabs>
          <w:tab w:val="left" w:pos="-709"/>
        </w:tabs>
        <w:ind w:left="709" w:firstLine="11"/>
        <w:jc w:val="both"/>
        <w:rPr>
          <w:b/>
          <w:lang w:val="lv-LV"/>
        </w:rPr>
      </w:pPr>
      <w:r>
        <w:rPr>
          <w:b/>
          <w:lang w:val="lv-LV"/>
        </w:rPr>
        <w:t>Iepirkumu procedūras dokumentu sagatavotāji un pieaicinātie eksperti:</w:t>
      </w:r>
    </w:p>
    <w:p w:rsidR="002618EB" w:rsidRDefault="002618EB" w:rsidP="002618EB">
      <w:pPr>
        <w:tabs>
          <w:tab w:val="left" w:pos="-709"/>
        </w:tabs>
        <w:ind w:left="709" w:firstLine="11"/>
        <w:jc w:val="both"/>
        <w:rPr>
          <w:lang w:val="lv-LV"/>
        </w:rPr>
      </w:pPr>
      <w:r>
        <w:rPr>
          <w:lang w:val="lv-LV"/>
        </w:rPr>
        <w:t xml:space="preserve">Iepirkuma procedūras dokumentu sagatavotāji </w:t>
      </w:r>
      <w:proofErr w:type="spellStart"/>
      <w:r w:rsidR="00005F5C">
        <w:rPr>
          <w:lang w:val="lv-LV"/>
        </w:rPr>
        <w:t>Z.Linaberga</w:t>
      </w:r>
      <w:proofErr w:type="spellEnd"/>
      <w:r w:rsidR="00005F5C">
        <w:rPr>
          <w:lang w:val="lv-LV"/>
        </w:rPr>
        <w:t xml:space="preserve"> – Dzerkale, </w:t>
      </w:r>
      <w:proofErr w:type="spellStart"/>
      <w:r>
        <w:rPr>
          <w:lang w:val="lv-LV"/>
        </w:rPr>
        <w:t>A.Ja</w:t>
      </w:r>
      <w:r w:rsidR="00B17357">
        <w:rPr>
          <w:lang w:val="lv-LV"/>
        </w:rPr>
        <w:t>nsone</w:t>
      </w:r>
      <w:proofErr w:type="spellEnd"/>
      <w:r w:rsidR="00B17357">
        <w:rPr>
          <w:lang w:val="lv-LV"/>
        </w:rPr>
        <w:t xml:space="preserve"> – </w:t>
      </w:r>
      <w:proofErr w:type="spellStart"/>
      <w:r w:rsidR="00B17357">
        <w:rPr>
          <w:lang w:val="lv-LV"/>
        </w:rPr>
        <w:t>Zaperecka</w:t>
      </w:r>
      <w:proofErr w:type="spellEnd"/>
      <w:r w:rsidR="00B17357">
        <w:rPr>
          <w:lang w:val="lv-LV"/>
        </w:rPr>
        <w:t xml:space="preserve">, </w:t>
      </w:r>
      <w:proofErr w:type="spellStart"/>
      <w:r w:rsidR="00B17357">
        <w:rPr>
          <w:lang w:val="lv-LV"/>
        </w:rPr>
        <w:t>A.Jurševskis</w:t>
      </w:r>
      <w:proofErr w:type="spellEnd"/>
      <w:r>
        <w:rPr>
          <w:lang w:val="lv-LV"/>
        </w:rPr>
        <w:t xml:space="preserve">. </w:t>
      </w:r>
    </w:p>
    <w:p w:rsidR="002618EB" w:rsidRPr="009C4A08" w:rsidRDefault="002618EB" w:rsidP="002618EB">
      <w:pPr>
        <w:tabs>
          <w:tab w:val="left" w:pos="-709"/>
        </w:tabs>
        <w:ind w:left="709" w:firstLine="11"/>
        <w:jc w:val="both"/>
        <w:rPr>
          <w:lang w:val="lv-LV"/>
        </w:rPr>
      </w:pPr>
      <w:r>
        <w:rPr>
          <w:lang w:val="lv-LV"/>
        </w:rPr>
        <w:t xml:space="preserve">Pieaicinātais eksperts </w:t>
      </w:r>
      <w:proofErr w:type="spellStart"/>
      <w:r>
        <w:rPr>
          <w:lang w:val="lv-LV"/>
        </w:rPr>
        <w:t>A.Jurševskis</w:t>
      </w:r>
      <w:proofErr w:type="spellEnd"/>
      <w:r>
        <w:rPr>
          <w:lang w:val="lv-LV"/>
        </w:rPr>
        <w:t>.</w:t>
      </w:r>
    </w:p>
    <w:p w:rsidR="002618EB" w:rsidRPr="00D671CF" w:rsidRDefault="002618EB" w:rsidP="002618EB">
      <w:pPr>
        <w:tabs>
          <w:tab w:val="left" w:pos="4253"/>
        </w:tabs>
        <w:jc w:val="both"/>
        <w:rPr>
          <w:lang w:val="lv-LV"/>
        </w:rPr>
      </w:pPr>
    </w:p>
    <w:p w:rsidR="002618EB" w:rsidRPr="006F23E6" w:rsidRDefault="002618EB" w:rsidP="002618EB">
      <w:pPr>
        <w:pStyle w:val="ListParagraph"/>
        <w:numPr>
          <w:ilvl w:val="0"/>
          <w:numId w:val="1"/>
        </w:numPr>
        <w:tabs>
          <w:tab w:val="left" w:pos="4253"/>
        </w:tabs>
        <w:jc w:val="both"/>
        <w:rPr>
          <w:lang w:val="lv-LV"/>
        </w:rPr>
      </w:pPr>
      <w:r>
        <w:rPr>
          <w:b/>
          <w:lang w:val="lv-LV"/>
        </w:rPr>
        <w:t>Piedāvājumu iesniegšanas termiņš; pamatojums termiņa saīsinājumam (tai skaitā steidzamībai atbilstoši MKN Nr.107 no 28.02.2017. 5.punktam), ja tāds veikts:</w:t>
      </w:r>
    </w:p>
    <w:p w:rsidR="002618EB" w:rsidRPr="006F23E6" w:rsidRDefault="002618EB" w:rsidP="002618EB">
      <w:pPr>
        <w:pStyle w:val="ListParagraph"/>
        <w:tabs>
          <w:tab w:val="left" w:pos="4253"/>
        </w:tabs>
        <w:jc w:val="both"/>
        <w:rPr>
          <w:lang w:val="lv-LV"/>
        </w:rPr>
      </w:pPr>
      <w:r>
        <w:rPr>
          <w:lang w:val="lv-LV"/>
        </w:rPr>
        <w:t xml:space="preserve">2018.gada </w:t>
      </w:r>
      <w:r w:rsidR="00005F5C">
        <w:rPr>
          <w:lang w:val="lv-LV"/>
        </w:rPr>
        <w:t>2.novembrī</w:t>
      </w:r>
      <w:r>
        <w:rPr>
          <w:lang w:val="lv-LV"/>
        </w:rPr>
        <w:t>, plkst.: 12:00.</w:t>
      </w:r>
    </w:p>
    <w:p w:rsidR="002618EB" w:rsidRPr="00D671CF" w:rsidRDefault="002618EB" w:rsidP="002618EB">
      <w:pPr>
        <w:pStyle w:val="ListParagraph"/>
        <w:tabs>
          <w:tab w:val="left" w:pos="4253"/>
        </w:tabs>
        <w:jc w:val="both"/>
        <w:rPr>
          <w:lang w:val="lv-LV"/>
        </w:rPr>
      </w:pPr>
    </w:p>
    <w:p w:rsidR="002618EB" w:rsidRPr="00576647" w:rsidRDefault="002618EB" w:rsidP="002618EB">
      <w:pPr>
        <w:pStyle w:val="ListParagraph"/>
        <w:numPr>
          <w:ilvl w:val="0"/>
          <w:numId w:val="1"/>
        </w:numPr>
        <w:tabs>
          <w:tab w:val="left" w:pos="4253"/>
        </w:tabs>
        <w:jc w:val="both"/>
        <w:rPr>
          <w:lang w:val="lv-LV"/>
        </w:rPr>
      </w:pPr>
      <w:r>
        <w:rPr>
          <w:b/>
          <w:lang w:val="lv-LV"/>
        </w:rPr>
        <w:t>Piegādātāju nosaukumi, kuri iesnieguši piedāvājumus, kā arī piedāvātās cenas:</w:t>
      </w:r>
    </w:p>
    <w:p w:rsidR="00005F5C" w:rsidRPr="000D2B4A" w:rsidRDefault="00005F5C" w:rsidP="002618EB">
      <w:pPr>
        <w:pStyle w:val="NoSpacing"/>
        <w:ind w:left="709"/>
        <w:rPr>
          <w:rFonts w:ascii="Times New Roman" w:eastAsia="Calibri" w:hAnsi="Times New Roman" w:cs="Times New Roman"/>
          <w:b/>
          <w:sz w:val="24"/>
          <w:szCs w:val="24"/>
        </w:rPr>
      </w:pPr>
      <w:r w:rsidRPr="000D2B4A">
        <w:rPr>
          <w:rFonts w:ascii="Times New Roman" w:eastAsia="Calibri" w:hAnsi="Times New Roman" w:cs="Times New Roman"/>
          <w:b/>
          <w:sz w:val="24"/>
          <w:szCs w:val="24"/>
        </w:rPr>
        <w:t>Iepirkuma priekšmeta daļā Nr.1:</w:t>
      </w:r>
    </w:p>
    <w:p w:rsidR="002618EB" w:rsidRPr="002618EB" w:rsidRDefault="002618EB" w:rsidP="002618EB">
      <w:pPr>
        <w:pStyle w:val="NoSpacing"/>
        <w:ind w:left="709"/>
        <w:rPr>
          <w:rFonts w:ascii="Times New Roman" w:eastAsia="Calibri" w:hAnsi="Times New Roman" w:cs="Times New Roman"/>
          <w:sz w:val="24"/>
          <w:szCs w:val="24"/>
        </w:rPr>
      </w:pPr>
      <w:r w:rsidRPr="002618EB">
        <w:rPr>
          <w:rFonts w:ascii="Times New Roman" w:eastAsia="Calibri" w:hAnsi="Times New Roman" w:cs="Times New Roman"/>
          <w:sz w:val="24"/>
          <w:szCs w:val="24"/>
        </w:rPr>
        <w:t>SIA “</w:t>
      </w:r>
      <w:r w:rsidR="00005F5C">
        <w:rPr>
          <w:rFonts w:ascii="Times New Roman" w:eastAsia="Calibri" w:hAnsi="Times New Roman" w:cs="Times New Roman"/>
          <w:sz w:val="24"/>
          <w:szCs w:val="24"/>
        </w:rPr>
        <w:t>Green Motors</w:t>
      </w:r>
      <w:r w:rsidRPr="002618EB">
        <w:rPr>
          <w:rFonts w:ascii="Times New Roman" w:eastAsia="Calibri" w:hAnsi="Times New Roman" w:cs="Times New Roman"/>
          <w:sz w:val="24"/>
          <w:szCs w:val="24"/>
        </w:rPr>
        <w:t xml:space="preserve">” finanšu piedāvājuma kopsumma* </w:t>
      </w:r>
      <w:r w:rsidR="00005F5C">
        <w:rPr>
          <w:rFonts w:ascii="Times New Roman" w:eastAsia="Calibri" w:hAnsi="Times New Roman" w:cs="Times New Roman"/>
          <w:sz w:val="24"/>
          <w:szCs w:val="24"/>
        </w:rPr>
        <w:t>27 603,31</w:t>
      </w:r>
      <w:r w:rsidRPr="002618EB">
        <w:rPr>
          <w:rFonts w:ascii="Times New Roman" w:eastAsia="Calibri" w:hAnsi="Times New Roman" w:cs="Times New Roman"/>
          <w:sz w:val="24"/>
          <w:szCs w:val="24"/>
        </w:rPr>
        <w:t xml:space="preserve"> EUR bez PVN.</w:t>
      </w:r>
    </w:p>
    <w:p w:rsidR="002618EB" w:rsidRPr="002618EB" w:rsidRDefault="002618EB" w:rsidP="002618EB">
      <w:pPr>
        <w:pStyle w:val="NoSpacing"/>
        <w:ind w:left="709"/>
        <w:rPr>
          <w:rFonts w:ascii="Times New Roman" w:eastAsia="Calibri" w:hAnsi="Times New Roman" w:cs="Times New Roman"/>
          <w:sz w:val="24"/>
          <w:szCs w:val="24"/>
        </w:rPr>
      </w:pPr>
    </w:p>
    <w:p w:rsidR="002618EB" w:rsidRPr="002618EB" w:rsidRDefault="002618EB" w:rsidP="002618EB">
      <w:pPr>
        <w:pStyle w:val="NoSpacing"/>
        <w:ind w:left="709"/>
        <w:jc w:val="both"/>
        <w:rPr>
          <w:rFonts w:ascii="Times New Roman" w:eastAsia="Calibri" w:hAnsi="Times New Roman" w:cs="Times New Roman"/>
          <w:sz w:val="24"/>
          <w:szCs w:val="24"/>
        </w:rPr>
      </w:pPr>
      <w:r w:rsidRPr="002618EB">
        <w:rPr>
          <w:rFonts w:ascii="Times New Roman" w:eastAsia="Calibri" w:hAnsi="Times New Roman" w:cs="Times New Roman"/>
          <w:sz w:val="24"/>
          <w:szCs w:val="24"/>
        </w:rPr>
        <w:t>Ģenerējot pretendentu finanšu piedāvājumu apkopojumu Elektronisko iepirkumu sistēmā (turpmāk – EIS), pie pretendenta SIA “</w:t>
      </w:r>
      <w:r w:rsidR="001776D6">
        <w:rPr>
          <w:rFonts w:ascii="Times New Roman" w:eastAsia="Calibri" w:hAnsi="Times New Roman" w:cs="Times New Roman"/>
          <w:sz w:val="24"/>
          <w:szCs w:val="24"/>
        </w:rPr>
        <w:t>Green Motors</w:t>
      </w:r>
      <w:r w:rsidRPr="002618EB">
        <w:rPr>
          <w:rFonts w:ascii="Times New Roman" w:eastAsia="Calibri" w:hAnsi="Times New Roman" w:cs="Times New Roman"/>
          <w:sz w:val="24"/>
          <w:szCs w:val="24"/>
        </w:rPr>
        <w:t>” sadaļā “Finanšu piedāvājums” summa, kuru pretendents bija ievadījis EIS atbilstošajā lodziņā</w:t>
      </w:r>
      <w:r w:rsidR="00DC7A28">
        <w:rPr>
          <w:rFonts w:ascii="Times New Roman" w:eastAsia="Calibri" w:hAnsi="Times New Roman" w:cs="Times New Roman"/>
          <w:sz w:val="24"/>
          <w:szCs w:val="24"/>
        </w:rPr>
        <w:t>,</w:t>
      </w:r>
      <w:r w:rsidRPr="002618EB">
        <w:rPr>
          <w:rFonts w:ascii="Times New Roman" w:eastAsia="Calibri" w:hAnsi="Times New Roman" w:cs="Times New Roman"/>
          <w:sz w:val="24"/>
          <w:szCs w:val="24"/>
        </w:rPr>
        <w:t xml:space="preserve"> bija </w:t>
      </w:r>
      <w:r w:rsidR="001776D6">
        <w:rPr>
          <w:rFonts w:ascii="Times New Roman" w:eastAsia="Calibri" w:hAnsi="Times New Roman" w:cs="Times New Roman"/>
          <w:sz w:val="24"/>
          <w:szCs w:val="24"/>
        </w:rPr>
        <w:t xml:space="preserve">33 400,00 </w:t>
      </w:r>
      <w:r w:rsidRPr="002618EB">
        <w:rPr>
          <w:rFonts w:ascii="Times New Roman" w:eastAsia="Calibri" w:hAnsi="Times New Roman" w:cs="Times New Roman"/>
          <w:sz w:val="24"/>
          <w:szCs w:val="24"/>
        </w:rPr>
        <w:t xml:space="preserve">EUR, taču pretendenta piedāvājumā iesniegtajā </w:t>
      </w:r>
      <w:r w:rsidR="001776D6">
        <w:rPr>
          <w:rFonts w:ascii="Times New Roman" w:eastAsia="Calibri" w:hAnsi="Times New Roman" w:cs="Times New Roman"/>
          <w:sz w:val="24"/>
          <w:szCs w:val="24"/>
        </w:rPr>
        <w:t xml:space="preserve">aizpildītajā </w:t>
      </w:r>
      <w:r w:rsidRPr="002618EB">
        <w:rPr>
          <w:rFonts w:ascii="Times New Roman" w:eastAsia="Calibri" w:hAnsi="Times New Roman" w:cs="Times New Roman"/>
          <w:sz w:val="24"/>
          <w:szCs w:val="24"/>
        </w:rPr>
        <w:t xml:space="preserve">finanšu piedāvājumā summa </w:t>
      </w:r>
      <w:r w:rsidR="001776D6">
        <w:rPr>
          <w:rFonts w:ascii="Times New Roman" w:eastAsia="Calibri" w:hAnsi="Times New Roman" w:cs="Times New Roman"/>
          <w:sz w:val="24"/>
          <w:szCs w:val="24"/>
        </w:rPr>
        <w:t>33 400,00</w:t>
      </w:r>
      <w:r w:rsidRPr="002618EB">
        <w:rPr>
          <w:rFonts w:ascii="Times New Roman" w:eastAsia="Calibri" w:hAnsi="Times New Roman" w:cs="Times New Roman"/>
          <w:sz w:val="24"/>
          <w:szCs w:val="24"/>
        </w:rPr>
        <w:t xml:space="preserve"> EUR ir summa, kura sevī ietver PVN, attiecīgi – summa bez PVN ir </w:t>
      </w:r>
      <w:r w:rsidR="001776D6">
        <w:rPr>
          <w:rFonts w:ascii="Times New Roman" w:eastAsia="Calibri" w:hAnsi="Times New Roman" w:cs="Times New Roman"/>
          <w:sz w:val="24"/>
          <w:szCs w:val="24"/>
        </w:rPr>
        <w:t>27 603,31</w:t>
      </w:r>
      <w:r w:rsidRPr="002618EB">
        <w:rPr>
          <w:rFonts w:ascii="Times New Roman" w:eastAsia="Calibri" w:hAnsi="Times New Roman" w:cs="Times New Roman"/>
          <w:sz w:val="24"/>
          <w:szCs w:val="24"/>
        </w:rPr>
        <w:t xml:space="preserve"> EUR. </w:t>
      </w:r>
    </w:p>
    <w:p w:rsidR="002618EB" w:rsidRDefault="002618EB" w:rsidP="002618EB">
      <w:pPr>
        <w:pStyle w:val="NoSpacing"/>
        <w:ind w:left="709"/>
        <w:jc w:val="both"/>
        <w:rPr>
          <w:rFonts w:ascii="Times New Roman" w:eastAsia="Calibri" w:hAnsi="Times New Roman" w:cs="Times New Roman"/>
          <w:sz w:val="24"/>
          <w:szCs w:val="24"/>
        </w:rPr>
      </w:pPr>
      <w:r w:rsidRPr="002618EB">
        <w:rPr>
          <w:rFonts w:ascii="Times New Roman" w:eastAsia="Calibri" w:hAnsi="Times New Roman" w:cs="Times New Roman"/>
          <w:sz w:val="24"/>
          <w:szCs w:val="24"/>
        </w:rPr>
        <w:t>Saskaņā ar atklāta konkursa nolikuma 7.9.2. punktu, Komisija no atbilstošajiem piedāvājumiem izvēlas piedāvājumu ar viszemāko cenu EUR bez PVN saskaņā ar Finanšu piedāvājuma formu.</w:t>
      </w:r>
    </w:p>
    <w:p w:rsidR="00005F5C" w:rsidRDefault="00005F5C" w:rsidP="002618EB">
      <w:pPr>
        <w:pStyle w:val="NoSpacing"/>
        <w:ind w:left="709"/>
        <w:jc w:val="both"/>
        <w:rPr>
          <w:rFonts w:ascii="Times New Roman" w:eastAsia="Calibri" w:hAnsi="Times New Roman" w:cs="Times New Roman"/>
          <w:sz w:val="24"/>
          <w:szCs w:val="24"/>
        </w:rPr>
      </w:pPr>
    </w:p>
    <w:p w:rsidR="00005F5C" w:rsidRPr="000D2B4A" w:rsidRDefault="000D2B4A" w:rsidP="002618EB">
      <w:pPr>
        <w:pStyle w:val="NoSpacing"/>
        <w:ind w:left="709"/>
        <w:jc w:val="both"/>
        <w:rPr>
          <w:rFonts w:ascii="Times New Roman" w:eastAsia="Calibri" w:hAnsi="Times New Roman" w:cs="Times New Roman"/>
          <w:b/>
          <w:sz w:val="24"/>
          <w:szCs w:val="24"/>
        </w:rPr>
      </w:pPr>
      <w:r>
        <w:rPr>
          <w:rFonts w:ascii="Times New Roman" w:eastAsia="Calibri" w:hAnsi="Times New Roman" w:cs="Times New Roman"/>
          <w:b/>
          <w:sz w:val="24"/>
          <w:szCs w:val="24"/>
        </w:rPr>
        <w:t>Iepirkuma priekšmeta daļā Nr.2:</w:t>
      </w:r>
    </w:p>
    <w:p w:rsidR="00005F5C" w:rsidRDefault="00005F5C" w:rsidP="00005F5C">
      <w:pPr>
        <w:pStyle w:val="NoSpacing"/>
        <w:ind w:left="709"/>
        <w:rPr>
          <w:rFonts w:ascii="Times New Roman" w:eastAsia="Calibri" w:hAnsi="Times New Roman" w:cs="Times New Roman"/>
          <w:sz w:val="24"/>
          <w:szCs w:val="24"/>
        </w:rPr>
      </w:pPr>
      <w:r w:rsidRPr="002618EB">
        <w:rPr>
          <w:rFonts w:ascii="Times New Roman" w:eastAsia="Calibri" w:hAnsi="Times New Roman" w:cs="Times New Roman"/>
          <w:sz w:val="24"/>
          <w:szCs w:val="24"/>
        </w:rPr>
        <w:t>SIA “</w:t>
      </w:r>
      <w:proofErr w:type="spellStart"/>
      <w:r w:rsidRPr="002618EB">
        <w:rPr>
          <w:rFonts w:ascii="Times New Roman" w:eastAsia="Calibri" w:hAnsi="Times New Roman" w:cs="Times New Roman"/>
          <w:sz w:val="24"/>
          <w:szCs w:val="24"/>
        </w:rPr>
        <w:t>Moller</w:t>
      </w:r>
      <w:proofErr w:type="spellEnd"/>
      <w:r w:rsidRPr="002618EB">
        <w:rPr>
          <w:rFonts w:ascii="Times New Roman" w:eastAsia="Calibri" w:hAnsi="Times New Roman" w:cs="Times New Roman"/>
          <w:sz w:val="24"/>
          <w:szCs w:val="24"/>
        </w:rPr>
        <w:t xml:space="preserve"> Auto Latvia” finanšu piedāvājuma kopsumma </w:t>
      </w:r>
      <w:r w:rsidR="002869BC">
        <w:rPr>
          <w:rFonts w:ascii="Times New Roman" w:eastAsia="Calibri" w:hAnsi="Times New Roman" w:cs="Times New Roman"/>
          <w:sz w:val="24"/>
          <w:szCs w:val="24"/>
        </w:rPr>
        <w:t>41 494,21</w:t>
      </w:r>
      <w:r w:rsidRPr="002618EB">
        <w:rPr>
          <w:rFonts w:ascii="Times New Roman" w:eastAsia="Calibri" w:hAnsi="Times New Roman" w:cs="Times New Roman"/>
          <w:sz w:val="24"/>
          <w:szCs w:val="24"/>
        </w:rPr>
        <w:t xml:space="preserve"> EUR bez PVN.</w:t>
      </w:r>
    </w:p>
    <w:p w:rsidR="00005F5C" w:rsidRPr="002618EB" w:rsidRDefault="002869BC" w:rsidP="002869BC">
      <w:pPr>
        <w:pStyle w:val="NoSpacing"/>
        <w:ind w:left="709"/>
        <w:rPr>
          <w:rFonts w:ascii="Times New Roman" w:eastAsia="Calibri" w:hAnsi="Times New Roman" w:cs="Times New Roman"/>
          <w:sz w:val="24"/>
          <w:szCs w:val="24"/>
        </w:rPr>
      </w:pPr>
      <w:r>
        <w:rPr>
          <w:rFonts w:ascii="Times New Roman" w:eastAsia="Calibri" w:hAnsi="Times New Roman" w:cs="Times New Roman"/>
          <w:sz w:val="24"/>
          <w:szCs w:val="24"/>
        </w:rPr>
        <w:t>SIA “</w:t>
      </w:r>
      <w:proofErr w:type="spellStart"/>
      <w:r>
        <w:rPr>
          <w:rFonts w:ascii="Times New Roman" w:eastAsia="Calibri" w:hAnsi="Times New Roman" w:cs="Times New Roman"/>
          <w:sz w:val="24"/>
          <w:szCs w:val="24"/>
        </w:rPr>
        <w:t>Moller</w:t>
      </w:r>
      <w:proofErr w:type="spellEnd"/>
      <w:r>
        <w:rPr>
          <w:rFonts w:ascii="Times New Roman" w:eastAsia="Calibri" w:hAnsi="Times New Roman" w:cs="Times New Roman"/>
          <w:sz w:val="24"/>
          <w:szCs w:val="24"/>
        </w:rPr>
        <w:t xml:space="preserve"> Auto” finanšu piedāvājuma kopsumma 41 730,58 EUR bez PVN.</w:t>
      </w:r>
    </w:p>
    <w:p w:rsidR="002618EB" w:rsidRDefault="002618EB" w:rsidP="002618EB">
      <w:pPr>
        <w:tabs>
          <w:tab w:val="left" w:pos="4253"/>
        </w:tabs>
        <w:jc w:val="both"/>
        <w:rPr>
          <w:lang w:val="lv-LV"/>
        </w:rPr>
      </w:pPr>
    </w:p>
    <w:p w:rsidR="002618EB" w:rsidRDefault="002618EB" w:rsidP="002618EB">
      <w:pPr>
        <w:pStyle w:val="ListParagraph"/>
        <w:numPr>
          <w:ilvl w:val="0"/>
          <w:numId w:val="1"/>
        </w:numPr>
        <w:tabs>
          <w:tab w:val="left" w:pos="4253"/>
        </w:tabs>
        <w:jc w:val="both"/>
        <w:rPr>
          <w:b/>
          <w:lang w:val="lv-LV"/>
        </w:rPr>
      </w:pPr>
      <w:r w:rsidRPr="006D6AF7">
        <w:rPr>
          <w:b/>
          <w:lang w:val="lv-LV"/>
        </w:rPr>
        <w:t>Piedāvājumu</w:t>
      </w:r>
      <w:r>
        <w:rPr>
          <w:b/>
          <w:lang w:val="lv-LV"/>
        </w:rPr>
        <w:t xml:space="preserve"> atvēršanas vieta, datums un laiks:</w:t>
      </w:r>
    </w:p>
    <w:p w:rsidR="002618EB" w:rsidRPr="00745B24" w:rsidRDefault="00BE294D" w:rsidP="002618EB">
      <w:pPr>
        <w:pStyle w:val="ListParagraph"/>
        <w:tabs>
          <w:tab w:val="left" w:pos="4253"/>
        </w:tabs>
        <w:jc w:val="both"/>
        <w:rPr>
          <w:lang w:val="lv-LV"/>
        </w:rPr>
      </w:pPr>
      <w:hyperlink r:id="rId5" w:history="1">
        <w:r w:rsidR="002618EB" w:rsidRPr="00CE4E39">
          <w:rPr>
            <w:rStyle w:val="Hyperlink"/>
            <w:color w:val="44546A" w:themeColor="text2"/>
            <w:lang w:val="lv-LV"/>
          </w:rPr>
          <w:t>https://www.eis.gov.lv/EKEIS/Supplier/</w:t>
        </w:r>
      </w:hyperlink>
      <w:r w:rsidR="002618EB">
        <w:rPr>
          <w:lang w:val="lv-LV"/>
        </w:rPr>
        <w:t xml:space="preserve"> , </w:t>
      </w:r>
      <w:r w:rsidR="002618EB" w:rsidRPr="00745B24">
        <w:rPr>
          <w:lang w:val="lv-LV"/>
        </w:rPr>
        <w:t xml:space="preserve">2018.gada </w:t>
      </w:r>
      <w:r w:rsidR="00005F5C">
        <w:rPr>
          <w:lang w:val="lv-LV"/>
        </w:rPr>
        <w:t>2.novembrī,</w:t>
      </w:r>
      <w:r w:rsidR="002618EB" w:rsidRPr="00745B24">
        <w:rPr>
          <w:lang w:val="lv-LV"/>
        </w:rPr>
        <w:t xml:space="preserve"> plkst.: 12:00.</w:t>
      </w:r>
    </w:p>
    <w:p w:rsidR="002618EB" w:rsidRDefault="002618EB" w:rsidP="002618EB">
      <w:pPr>
        <w:tabs>
          <w:tab w:val="left" w:pos="4253"/>
        </w:tabs>
        <w:jc w:val="both"/>
        <w:rPr>
          <w:lang w:val="lv-LV"/>
        </w:rPr>
      </w:pPr>
    </w:p>
    <w:p w:rsidR="002618EB" w:rsidRDefault="002618EB" w:rsidP="002618EB">
      <w:pPr>
        <w:pStyle w:val="ListParagraph"/>
        <w:numPr>
          <w:ilvl w:val="0"/>
          <w:numId w:val="1"/>
        </w:numPr>
        <w:tabs>
          <w:tab w:val="left" w:pos="4253"/>
        </w:tabs>
        <w:jc w:val="both"/>
        <w:rPr>
          <w:b/>
          <w:lang w:val="lv-LV"/>
        </w:rPr>
      </w:pPr>
      <w:r w:rsidRPr="002405EA">
        <w:rPr>
          <w:b/>
          <w:lang w:val="lv-LV"/>
        </w:rPr>
        <w:t>Prete</w:t>
      </w:r>
      <w:r>
        <w:rPr>
          <w:b/>
          <w:lang w:val="lv-LV"/>
        </w:rPr>
        <w:t>ndenta (vai pretendentu) nosaukums, kuram (kuriem) piešķirtas līguma slēgšanas tiesības, piedāvātā līgumcena:</w:t>
      </w:r>
    </w:p>
    <w:p w:rsidR="00DC7A28" w:rsidRPr="00DC7A28" w:rsidRDefault="00DC7A28" w:rsidP="00DC7A28">
      <w:pPr>
        <w:pStyle w:val="ListParagraph"/>
        <w:tabs>
          <w:tab w:val="left" w:pos="4253"/>
        </w:tabs>
        <w:jc w:val="both"/>
        <w:rPr>
          <w:b/>
          <w:lang w:val="lv-LV"/>
        </w:rPr>
      </w:pPr>
      <w:r w:rsidRPr="00DC7A28">
        <w:rPr>
          <w:b/>
          <w:lang w:val="lv-LV"/>
        </w:rPr>
        <w:t>Iepirkuma priekšmeta daļā Nr.1:</w:t>
      </w:r>
    </w:p>
    <w:p w:rsidR="00DC7A28" w:rsidRDefault="00DC7A28" w:rsidP="00DC7A28">
      <w:pPr>
        <w:pStyle w:val="ListParagraph"/>
        <w:tabs>
          <w:tab w:val="left" w:pos="4253"/>
        </w:tabs>
        <w:jc w:val="both"/>
        <w:rPr>
          <w:lang w:val="lv-LV"/>
        </w:rPr>
      </w:pPr>
      <w:r w:rsidRPr="00DC7A28">
        <w:rPr>
          <w:lang w:val="lv-LV"/>
        </w:rPr>
        <w:t xml:space="preserve">SIA “Green Motors” </w:t>
      </w:r>
      <w:r>
        <w:rPr>
          <w:lang w:val="lv-LV"/>
        </w:rPr>
        <w:t>par kopējo līgumcenu</w:t>
      </w:r>
      <w:r w:rsidRPr="00DC7A28">
        <w:rPr>
          <w:lang w:val="lv-LV"/>
        </w:rPr>
        <w:t xml:space="preserve"> 27 603,31 EUR bez PVN.</w:t>
      </w:r>
    </w:p>
    <w:p w:rsidR="00DC7A28" w:rsidRDefault="00DC7A28" w:rsidP="00DC7A28">
      <w:pPr>
        <w:pStyle w:val="ListParagraph"/>
        <w:tabs>
          <w:tab w:val="left" w:pos="4253"/>
        </w:tabs>
        <w:jc w:val="both"/>
        <w:rPr>
          <w:lang w:val="lv-LV"/>
        </w:rPr>
      </w:pPr>
    </w:p>
    <w:p w:rsidR="00DC7A28" w:rsidRPr="00DC7A28" w:rsidRDefault="00DC7A28" w:rsidP="00DC7A28">
      <w:pPr>
        <w:pStyle w:val="ListParagraph"/>
        <w:tabs>
          <w:tab w:val="left" w:pos="4253"/>
        </w:tabs>
        <w:rPr>
          <w:b/>
          <w:lang w:val="lv-LV"/>
        </w:rPr>
      </w:pPr>
      <w:r w:rsidRPr="00DC7A28">
        <w:rPr>
          <w:b/>
          <w:lang w:val="lv-LV"/>
        </w:rPr>
        <w:t>Iepirkuma priekšmeta daļā Nr.2:</w:t>
      </w:r>
    </w:p>
    <w:p w:rsidR="002618EB" w:rsidRPr="00DC7A28" w:rsidRDefault="00DC7A28" w:rsidP="00DC7A28">
      <w:pPr>
        <w:pStyle w:val="NoSpacing"/>
        <w:ind w:left="709"/>
        <w:rPr>
          <w:rFonts w:ascii="Times New Roman" w:eastAsia="Calibri" w:hAnsi="Times New Roman" w:cs="Times New Roman"/>
          <w:sz w:val="24"/>
          <w:szCs w:val="24"/>
        </w:rPr>
      </w:pPr>
      <w:r>
        <w:tab/>
      </w:r>
      <w:r>
        <w:rPr>
          <w:rFonts w:ascii="Times New Roman" w:eastAsia="Calibri" w:hAnsi="Times New Roman" w:cs="Times New Roman"/>
          <w:sz w:val="24"/>
          <w:szCs w:val="24"/>
        </w:rPr>
        <w:t>SIA “</w:t>
      </w:r>
      <w:proofErr w:type="spellStart"/>
      <w:r>
        <w:rPr>
          <w:rFonts w:ascii="Times New Roman" w:eastAsia="Calibri" w:hAnsi="Times New Roman" w:cs="Times New Roman"/>
          <w:sz w:val="24"/>
          <w:szCs w:val="24"/>
        </w:rPr>
        <w:t>Moller</w:t>
      </w:r>
      <w:proofErr w:type="spellEnd"/>
      <w:r>
        <w:rPr>
          <w:rFonts w:ascii="Times New Roman" w:eastAsia="Calibri" w:hAnsi="Times New Roman" w:cs="Times New Roman"/>
          <w:sz w:val="24"/>
          <w:szCs w:val="24"/>
        </w:rPr>
        <w:t xml:space="preserve"> Auto” par kopējo līgumcenu 41 730,58 EUR bez PVN.</w:t>
      </w:r>
    </w:p>
    <w:p w:rsidR="00DC7A28" w:rsidRPr="00DC7A28" w:rsidRDefault="00DC7A28" w:rsidP="00DC7A28">
      <w:pPr>
        <w:tabs>
          <w:tab w:val="left" w:pos="4253"/>
        </w:tabs>
        <w:jc w:val="both"/>
        <w:rPr>
          <w:b/>
          <w:lang w:val="lv-LV"/>
        </w:rPr>
      </w:pPr>
    </w:p>
    <w:p w:rsidR="002618EB" w:rsidRDefault="002618EB" w:rsidP="002618EB">
      <w:pPr>
        <w:pStyle w:val="ListParagraph"/>
        <w:numPr>
          <w:ilvl w:val="0"/>
          <w:numId w:val="1"/>
        </w:numPr>
        <w:tabs>
          <w:tab w:val="left" w:pos="4253"/>
        </w:tabs>
        <w:jc w:val="both"/>
        <w:rPr>
          <w:b/>
          <w:lang w:val="lv-LV"/>
        </w:rPr>
      </w:pPr>
      <w:r>
        <w:rPr>
          <w:b/>
          <w:lang w:val="lv-LV"/>
        </w:rPr>
        <w:t>Piedāvājumu izvērtēšanas kopsavilkums un piedāvājuma izvēles pamatojums:</w:t>
      </w:r>
    </w:p>
    <w:p w:rsidR="002618EB" w:rsidRDefault="002618EB" w:rsidP="002618EB">
      <w:pPr>
        <w:pStyle w:val="ListParagraph"/>
        <w:tabs>
          <w:tab w:val="left" w:pos="4253"/>
        </w:tabs>
        <w:jc w:val="both"/>
        <w:rPr>
          <w:lang w:val="lv-LV"/>
        </w:rPr>
      </w:pPr>
      <w:r w:rsidRPr="004918BA">
        <w:rPr>
          <w:lang w:val="lv-LV"/>
        </w:rPr>
        <w:t>Saimnieciski visizdevīgākais piedāvājums, kur</w:t>
      </w:r>
      <w:r w:rsidR="00957543">
        <w:rPr>
          <w:lang w:val="lv-LV"/>
        </w:rPr>
        <w:t>u nosaka, ņemot vērā tikai cenu, katrā iepirkuma priekšmeta daļā.</w:t>
      </w:r>
    </w:p>
    <w:p w:rsidR="002618EB" w:rsidRDefault="002618EB" w:rsidP="002618EB">
      <w:pPr>
        <w:pStyle w:val="ListParagraph"/>
        <w:tabs>
          <w:tab w:val="left" w:pos="4253"/>
        </w:tabs>
        <w:jc w:val="both"/>
        <w:rPr>
          <w:lang w:val="lv-LV"/>
        </w:rPr>
      </w:pPr>
      <w:r>
        <w:rPr>
          <w:lang w:val="lv-LV"/>
        </w:rPr>
        <w:t xml:space="preserve">Komisija </w:t>
      </w:r>
      <w:r w:rsidRPr="00A85C0F">
        <w:rPr>
          <w:lang w:val="lv-LV"/>
        </w:rPr>
        <w:t xml:space="preserve">izvērtēja iesniegto piedāvājumu atbilstību nolikuma prasībām, </w:t>
      </w:r>
      <w:r w:rsidR="00624FB0">
        <w:rPr>
          <w:lang w:val="lv-LV"/>
        </w:rPr>
        <w:t>tajā skaitā, kvalifikācijas un T</w:t>
      </w:r>
      <w:bookmarkStart w:id="0" w:name="_GoBack"/>
      <w:bookmarkEnd w:id="0"/>
      <w:r w:rsidRPr="00A85C0F">
        <w:rPr>
          <w:lang w:val="lv-LV"/>
        </w:rPr>
        <w:t>ehniskās specifikācijas prasībām.</w:t>
      </w:r>
    </w:p>
    <w:p w:rsidR="002618EB" w:rsidRDefault="002618EB" w:rsidP="002618EB">
      <w:pPr>
        <w:pStyle w:val="ListParagraph"/>
        <w:tabs>
          <w:tab w:val="left" w:pos="4253"/>
        </w:tabs>
        <w:jc w:val="both"/>
        <w:rPr>
          <w:lang w:val="lv-LV"/>
        </w:rPr>
      </w:pPr>
    </w:p>
    <w:p w:rsidR="002618EB" w:rsidRDefault="002618EB" w:rsidP="002618EB">
      <w:pPr>
        <w:pStyle w:val="ListParagraph"/>
        <w:numPr>
          <w:ilvl w:val="0"/>
          <w:numId w:val="1"/>
        </w:numPr>
        <w:tabs>
          <w:tab w:val="left" w:pos="4253"/>
        </w:tabs>
        <w:jc w:val="both"/>
        <w:rPr>
          <w:b/>
          <w:lang w:val="lv-LV"/>
        </w:rPr>
      </w:pPr>
      <w:r w:rsidRPr="00005C58">
        <w:rPr>
          <w:b/>
          <w:lang w:val="lv-LV"/>
        </w:rPr>
        <w:t xml:space="preserve">Informācija </w:t>
      </w:r>
      <w:r>
        <w:rPr>
          <w:b/>
          <w:lang w:val="lv-LV"/>
        </w:rPr>
        <w:t>(ja ir zināma) par to iepirkuma līguma daļu, kuru izraudzītais pretendents plānojis nodot apakšuzņēmējiem, kā arī apakšuzņēmēju nosaukumi:</w:t>
      </w:r>
    </w:p>
    <w:p w:rsidR="002618EB" w:rsidRDefault="002618EB" w:rsidP="002618EB">
      <w:pPr>
        <w:pStyle w:val="ListParagraph"/>
        <w:tabs>
          <w:tab w:val="left" w:pos="4253"/>
        </w:tabs>
        <w:jc w:val="both"/>
        <w:rPr>
          <w:lang w:val="lv-LV"/>
        </w:rPr>
      </w:pPr>
      <w:r>
        <w:rPr>
          <w:lang w:val="lv-LV"/>
        </w:rPr>
        <w:t>-</w:t>
      </w:r>
    </w:p>
    <w:p w:rsidR="002618EB" w:rsidRDefault="002618EB" w:rsidP="002618EB">
      <w:pPr>
        <w:tabs>
          <w:tab w:val="left" w:pos="4253"/>
        </w:tabs>
        <w:jc w:val="both"/>
        <w:rPr>
          <w:lang w:val="lv-LV"/>
        </w:rPr>
      </w:pPr>
    </w:p>
    <w:p w:rsidR="002618EB" w:rsidRDefault="002618EB" w:rsidP="002618EB">
      <w:pPr>
        <w:pStyle w:val="ListParagraph"/>
        <w:numPr>
          <w:ilvl w:val="0"/>
          <w:numId w:val="1"/>
        </w:numPr>
        <w:tabs>
          <w:tab w:val="left" w:pos="4253"/>
        </w:tabs>
        <w:jc w:val="both"/>
        <w:rPr>
          <w:b/>
          <w:lang w:val="lv-LV"/>
        </w:rPr>
      </w:pPr>
      <w:r w:rsidRPr="00A0587B">
        <w:rPr>
          <w:b/>
          <w:lang w:val="lv-LV"/>
        </w:rPr>
        <w:t xml:space="preserve">Pamatojums lēmumam par katru noraidīto </w:t>
      </w:r>
      <w:r>
        <w:rPr>
          <w:b/>
          <w:lang w:val="lv-LV"/>
        </w:rPr>
        <w:t>pretendentu, kā arī par katru iepirkuma procedūras dokumentiem neatbilstošu piedāvājumu:</w:t>
      </w:r>
    </w:p>
    <w:p w:rsidR="002618EB" w:rsidRDefault="0092209B" w:rsidP="002618EB">
      <w:pPr>
        <w:pStyle w:val="ListParagraph"/>
        <w:tabs>
          <w:tab w:val="left" w:pos="4253"/>
        </w:tabs>
        <w:jc w:val="both"/>
        <w:rPr>
          <w:lang w:val="lv-LV"/>
        </w:rPr>
      </w:pPr>
      <w:r>
        <w:rPr>
          <w:lang w:val="lv-LV"/>
        </w:rPr>
        <w:t>P</w:t>
      </w:r>
      <w:r w:rsidRPr="0092209B">
        <w:rPr>
          <w:lang w:val="lv-LV"/>
        </w:rPr>
        <w:t>retendenta SI</w:t>
      </w:r>
      <w:r>
        <w:rPr>
          <w:lang w:val="lv-LV"/>
        </w:rPr>
        <w:t>A “</w:t>
      </w:r>
      <w:proofErr w:type="spellStart"/>
      <w:r>
        <w:rPr>
          <w:lang w:val="lv-LV"/>
        </w:rPr>
        <w:t>Moller</w:t>
      </w:r>
      <w:proofErr w:type="spellEnd"/>
      <w:r>
        <w:rPr>
          <w:lang w:val="lv-LV"/>
        </w:rPr>
        <w:t xml:space="preserve"> Auto Latvia” iesniegtais piedāvājums tika noraidīts</w:t>
      </w:r>
      <w:r w:rsidRPr="0092209B">
        <w:rPr>
          <w:lang w:val="lv-LV"/>
        </w:rPr>
        <w:t xml:space="preserve">, pamatojoties uz atklāta konkursa nolikuma 7.6.2.punktā noteikto, jo pretendents </w:t>
      </w:r>
      <w:r w:rsidR="005E0D95">
        <w:rPr>
          <w:lang w:val="lv-LV"/>
        </w:rPr>
        <w:t>neiesniedza</w:t>
      </w:r>
      <w:r w:rsidRPr="0092209B">
        <w:rPr>
          <w:lang w:val="lv-LV"/>
        </w:rPr>
        <w:t xml:space="preserve"> atklāta konkursa nolikuma 6.6.2.punktā minēto dokumentu.</w:t>
      </w:r>
    </w:p>
    <w:p w:rsidR="002618EB" w:rsidRDefault="002618EB" w:rsidP="002618EB">
      <w:pPr>
        <w:tabs>
          <w:tab w:val="left" w:pos="4253"/>
        </w:tabs>
        <w:jc w:val="both"/>
        <w:rPr>
          <w:lang w:val="lv-LV"/>
        </w:rPr>
      </w:pPr>
    </w:p>
    <w:p w:rsidR="002618EB" w:rsidRPr="002C16F5" w:rsidRDefault="002618EB" w:rsidP="002618EB">
      <w:pPr>
        <w:pStyle w:val="ListParagraph"/>
        <w:numPr>
          <w:ilvl w:val="0"/>
          <w:numId w:val="1"/>
        </w:numPr>
        <w:tabs>
          <w:tab w:val="left" w:pos="4253"/>
        </w:tabs>
        <w:jc w:val="both"/>
        <w:rPr>
          <w:lang w:val="lv-LV"/>
        </w:rPr>
      </w:pPr>
      <w:r>
        <w:rPr>
          <w:b/>
          <w:lang w:val="lv-LV"/>
        </w:rPr>
        <w:t>Ja piedāvājumu iesniedzis tikai viens piegādātājs, - pamatojums iepirkuma procedūras nepārtraukšanai saskaņā ar MKN Nr.107 19.punktu:</w:t>
      </w:r>
    </w:p>
    <w:p w:rsidR="00FA6F78" w:rsidRDefault="00FA6F78" w:rsidP="00206F39">
      <w:pPr>
        <w:pStyle w:val="NoSpacing"/>
        <w:ind w:left="720"/>
        <w:jc w:val="both"/>
        <w:rPr>
          <w:rFonts w:ascii="Times New Roman" w:hAnsi="Times New Roman" w:cs="Times New Roman"/>
          <w:sz w:val="24"/>
          <w:szCs w:val="24"/>
        </w:rPr>
      </w:pPr>
      <w:r>
        <w:rPr>
          <w:rFonts w:ascii="Times New Roman" w:hAnsi="Times New Roman" w:cs="Times New Roman"/>
          <w:sz w:val="24"/>
          <w:szCs w:val="24"/>
        </w:rPr>
        <w:t>Iepirkuma priekšmeta daļā Nr.1 tika saņemts tikai viens piedāvājums.</w:t>
      </w:r>
      <w:r w:rsidR="004A3A9B">
        <w:rPr>
          <w:rFonts w:ascii="Times New Roman" w:hAnsi="Times New Roman" w:cs="Times New Roman"/>
          <w:sz w:val="24"/>
          <w:szCs w:val="24"/>
        </w:rPr>
        <w:t xml:space="preserve"> </w:t>
      </w:r>
      <w:r w:rsidR="004A3A9B" w:rsidRPr="004A3A9B">
        <w:rPr>
          <w:rFonts w:ascii="Times New Roman" w:hAnsi="Times New Roman" w:cs="Times New Roman"/>
          <w:sz w:val="24"/>
          <w:szCs w:val="24"/>
        </w:rPr>
        <w:t xml:space="preserve">Nolikumā izvirzītās prasības </w:t>
      </w:r>
      <w:r w:rsidR="004A3A9B">
        <w:rPr>
          <w:rFonts w:ascii="Times New Roman" w:hAnsi="Times New Roman" w:cs="Times New Roman"/>
          <w:sz w:val="24"/>
          <w:szCs w:val="24"/>
        </w:rPr>
        <w:t xml:space="preserve">iepirkuma priekšmeta daļā Nr.1 </w:t>
      </w:r>
      <w:r w:rsidR="004A3A9B" w:rsidRPr="004A3A9B">
        <w:rPr>
          <w:rFonts w:ascii="Times New Roman" w:hAnsi="Times New Roman" w:cs="Times New Roman"/>
          <w:sz w:val="24"/>
          <w:szCs w:val="24"/>
        </w:rPr>
        <w:t>ir objektīvas un samērīgas, proti, objektīvi nepieciešamas iepirkuma līguma izpildei, kā arī nerada nepamatotus (nesamērīgus) ierobežojumus dalībai iepirkuma procedūrā sekojošu apstākļu dēļ:</w:t>
      </w:r>
    </w:p>
    <w:tbl>
      <w:tblPr>
        <w:tblStyle w:val="TableGrid5"/>
        <w:tblW w:w="8358" w:type="dxa"/>
        <w:jc w:val="right"/>
        <w:tblInd w:w="0" w:type="dxa"/>
        <w:tblLook w:val="04A0" w:firstRow="1" w:lastRow="0" w:firstColumn="1" w:lastColumn="0" w:noHBand="0" w:noVBand="1"/>
      </w:tblPr>
      <w:tblGrid>
        <w:gridCol w:w="756"/>
        <w:gridCol w:w="3491"/>
        <w:gridCol w:w="4111"/>
      </w:tblGrid>
      <w:tr w:rsidR="00F3543A" w:rsidRPr="00F3543A" w:rsidTr="00F3543A">
        <w:trPr>
          <w:jc w:val="right"/>
        </w:trPr>
        <w:tc>
          <w:tcPr>
            <w:tcW w:w="4247" w:type="dxa"/>
            <w:gridSpan w:val="2"/>
            <w:tcBorders>
              <w:top w:val="single" w:sz="4" w:space="0" w:color="auto"/>
              <w:left w:val="single" w:sz="4" w:space="0" w:color="auto"/>
              <w:bottom w:val="single" w:sz="4" w:space="0" w:color="auto"/>
              <w:right w:val="single" w:sz="4" w:space="0" w:color="auto"/>
            </w:tcBorders>
            <w:hideMark/>
          </w:tcPr>
          <w:p w:rsidR="00F3543A" w:rsidRPr="00F3543A" w:rsidRDefault="00F3543A" w:rsidP="00F3543A">
            <w:pPr>
              <w:jc w:val="center"/>
              <w:rPr>
                <w:rFonts w:eastAsia="Calibri"/>
                <w:b/>
                <w:lang w:val="lv-LV"/>
              </w:rPr>
            </w:pPr>
            <w:r>
              <w:rPr>
                <w:rFonts w:eastAsia="Calibri"/>
                <w:b/>
                <w:lang w:val="lv-LV"/>
              </w:rPr>
              <w:t>Kvalifikācijas (atlases) p</w:t>
            </w:r>
            <w:r w:rsidRPr="00F3543A">
              <w:rPr>
                <w:rFonts w:eastAsia="Calibri"/>
                <w:b/>
                <w:lang w:val="lv-LV"/>
              </w:rPr>
              <w:t>rasība</w:t>
            </w:r>
          </w:p>
        </w:tc>
        <w:tc>
          <w:tcPr>
            <w:tcW w:w="4111" w:type="dxa"/>
            <w:tcBorders>
              <w:top w:val="single" w:sz="4" w:space="0" w:color="auto"/>
              <w:left w:val="single" w:sz="4" w:space="0" w:color="auto"/>
              <w:bottom w:val="single" w:sz="4" w:space="0" w:color="auto"/>
              <w:right w:val="single" w:sz="4" w:space="0" w:color="auto"/>
            </w:tcBorders>
            <w:hideMark/>
          </w:tcPr>
          <w:p w:rsidR="00542B91" w:rsidRDefault="00F3543A" w:rsidP="00F3543A">
            <w:pPr>
              <w:jc w:val="center"/>
              <w:rPr>
                <w:rFonts w:eastAsia="Calibri"/>
                <w:b/>
                <w:lang w:val="lv-LV"/>
              </w:rPr>
            </w:pPr>
            <w:r>
              <w:rPr>
                <w:rFonts w:eastAsia="Calibri"/>
                <w:b/>
                <w:lang w:val="lv-LV"/>
              </w:rPr>
              <w:t xml:space="preserve">Pamatojums kvalifikācijas </w:t>
            </w:r>
          </w:p>
          <w:p w:rsidR="00F3543A" w:rsidRPr="00F3543A" w:rsidRDefault="00F3543A" w:rsidP="00F3543A">
            <w:pPr>
              <w:jc w:val="center"/>
              <w:rPr>
                <w:rFonts w:eastAsia="Calibri"/>
                <w:b/>
                <w:lang w:val="lv-LV"/>
              </w:rPr>
            </w:pPr>
            <w:r>
              <w:rPr>
                <w:rFonts w:eastAsia="Calibri"/>
                <w:b/>
                <w:lang w:val="lv-LV"/>
              </w:rPr>
              <w:t>(atlases) prasībai</w:t>
            </w:r>
          </w:p>
        </w:tc>
      </w:tr>
      <w:tr w:rsidR="00B44EA4" w:rsidRPr="00326D70" w:rsidTr="00F3543A">
        <w:trPr>
          <w:jc w:val="right"/>
        </w:trPr>
        <w:tc>
          <w:tcPr>
            <w:tcW w:w="756" w:type="dxa"/>
            <w:tcBorders>
              <w:top w:val="single" w:sz="4" w:space="0" w:color="auto"/>
              <w:left w:val="single" w:sz="4" w:space="0" w:color="auto"/>
              <w:bottom w:val="single" w:sz="4" w:space="0" w:color="auto"/>
              <w:right w:val="single" w:sz="4" w:space="0" w:color="auto"/>
            </w:tcBorders>
          </w:tcPr>
          <w:p w:rsidR="00B44EA4" w:rsidRPr="00F3543A" w:rsidRDefault="00697D75" w:rsidP="00F3543A">
            <w:pPr>
              <w:jc w:val="both"/>
              <w:rPr>
                <w:rFonts w:eastAsia="Calibri"/>
                <w:lang w:val="lv-LV"/>
              </w:rPr>
            </w:pPr>
            <w:r>
              <w:rPr>
                <w:rFonts w:eastAsia="Calibri"/>
                <w:lang w:val="lv-LV"/>
              </w:rPr>
              <w:lastRenderedPageBreak/>
              <w:t>4.1.2.</w:t>
            </w:r>
          </w:p>
        </w:tc>
        <w:tc>
          <w:tcPr>
            <w:tcW w:w="3491" w:type="dxa"/>
            <w:tcBorders>
              <w:top w:val="single" w:sz="4" w:space="0" w:color="auto"/>
              <w:left w:val="single" w:sz="4" w:space="0" w:color="auto"/>
              <w:bottom w:val="single" w:sz="4" w:space="0" w:color="auto"/>
              <w:right w:val="single" w:sz="4" w:space="0" w:color="auto"/>
            </w:tcBorders>
          </w:tcPr>
          <w:p w:rsidR="00B44EA4" w:rsidRPr="00F3543A" w:rsidRDefault="007D3520" w:rsidP="00F3543A">
            <w:pPr>
              <w:jc w:val="both"/>
              <w:rPr>
                <w:rFonts w:eastAsia="Calibri"/>
                <w:lang w:val="lv-LV"/>
              </w:rPr>
            </w:pPr>
            <w:r w:rsidRPr="007D3520">
              <w:rPr>
                <w:rFonts w:eastAsia="Calibri"/>
                <w:lang w:val="lv-LV"/>
              </w:rPr>
              <w:t>Pretendents ir reģistrēts Latvijas Republikas Uzņēmumu reģistra Komercreģistrā vai līdzvērtīgā reģistrā ārvalstīs, atbilstoši attiecīgās valsts normatīvo aktu prasībām.</w:t>
            </w:r>
          </w:p>
        </w:tc>
        <w:tc>
          <w:tcPr>
            <w:tcW w:w="4111" w:type="dxa"/>
            <w:tcBorders>
              <w:top w:val="single" w:sz="4" w:space="0" w:color="auto"/>
              <w:left w:val="single" w:sz="4" w:space="0" w:color="auto"/>
              <w:bottom w:val="single" w:sz="4" w:space="0" w:color="auto"/>
              <w:right w:val="single" w:sz="4" w:space="0" w:color="auto"/>
            </w:tcBorders>
          </w:tcPr>
          <w:p w:rsidR="00B44EA4" w:rsidRPr="00DA10C8" w:rsidRDefault="007D3520" w:rsidP="005D2030">
            <w:pPr>
              <w:jc w:val="both"/>
              <w:rPr>
                <w:rFonts w:eastAsia="Calibri"/>
                <w:lang w:val="lv-LV"/>
              </w:rPr>
            </w:pPr>
            <w:r>
              <w:rPr>
                <w:rFonts w:eastAsia="Calibri"/>
                <w:lang w:val="lv-LV"/>
              </w:rPr>
              <w:t>Pasūtītājs prasību par pretendenta profesionālās darbības veikšanu ir noteicis objektīvi un saskaņā ar Publisko iepirkumu likuma (turpmāk – PIL) 44. pantu.</w:t>
            </w:r>
          </w:p>
        </w:tc>
      </w:tr>
      <w:tr w:rsidR="00F3543A" w:rsidRPr="00326D70" w:rsidTr="00F3543A">
        <w:trPr>
          <w:jc w:val="right"/>
        </w:trPr>
        <w:tc>
          <w:tcPr>
            <w:tcW w:w="756" w:type="dxa"/>
            <w:tcBorders>
              <w:top w:val="single" w:sz="4" w:space="0" w:color="auto"/>
              <w:left w:val="single" w:sz="4" w:space="0" w:color="auto"/>
              <w:bottom w:val="single" w:sz="4" w:space="0" w:color="auto"/>
              <w:right w:val="single" w:sz="4" w:space="0" w:color="auto"/>
            </w:tcBorders>
          </w:tcPr>
          <w:p w:rsidR="00F3543A" w:rsidRPr="00F3543A" w:rsidRDefault="00F3543A" w:rsidP="00F3543A">
            <w:pPr>
              <w:jc w:val="both"/>
              <w:rPr>
                <w:rFonts w:eastAsia="Calibri"/>
                <w:lang w:val="lv-LV"/>
              </w:rPr>
            </w:pPr>
            <w:r w:rsidRPr="00F3543A">
              <w:rPr>
                <w:rFonts w:eastAsia="Calibri"/>
                <w:lang w:val="lv-LV"/>
              </w:rPr>
              <w:t>4.1.3.</w:t>
            </w:r>
          </w:p>
        </w:tc>
        <w:tc>
          <w:tcPr>
            <w:tcW w:w="3491" w:type="dxa"/>
            <w:tcBorders>
              <w:top w:val="single" w:sz="4" w:space="0" w:color="auto"/>
              <w:left w:val="single" w:sz="4" w:space="0" w:color="auto"/>
              <w:bottom w:val="single" w:sz="4" w:space="0" w:color="auto"/>
              <w:right w:val="single" w:sz="4" w:space="0" w:color="auto"/>
            </w:tcBorders>
          </w:tcPr>
          <w:p w:rsidR="00F3543A" w:rsidRPr="00F3543A" w:rsidRDefault="00F3543A" w:rsidP="00F3543A">
            <w:pPr>
              <w:jc w:val="both"/>
              <w:rPr>
                <w:rFonts w:eastAsia="Calibri"/>
                <w:lang w:val="lv-LV"/>
              </w:rPr>
            </w:pPr>
            <w:r w:rsidRPr="00F3543A">
              <w:rPr>
                <w:rFonts w:eastAsia="Calibri"/>
                <w:lang w:val="lv-LV"/>
              </w:rPr>
              <w:t>Pretendents ir saņēmis tā piedāvājumā norādīto transportlīdzekļu ražotāja vai importētāja izziņu vai noslēdzis atbilstošu līgumu ar piedāvājumā norādīto transportlīdzekļu ražotāju vai importētāju par tiesībām pārdot piedāvājumā norādītos transportlīdzekļus, ražotāja produkciju un uzņemties garantijas saistības.</w:t>
            </w:r>
          </w:p>
        </w:tc>
        <w:tc>
          <w:tcPr>
            <w:tcW w:w="4111" w:type="dxa"/>
            <w:tcBorders>
              <w:top w:val="single" w:sz="4" w:space="0" w:color="auto"/>
              <w:left w:val="single" w:sz="4" w:space="0" w:color="auto"/>
              <w:bottom w:val="single" w:sz="4" w:space="0" w:color="auto"/>
              <w:right w:val="single" w:sz="4" w:space="0" w:color="auto"/>
            </w:tcBorders>
          </w:tcPr>
          <w:p w:rsidR="00F3543A" w:rsidRPr="00F3543A" w:rsidRDefault="00900F15" w:rsidP="005D2030">
            <w:pPr>
              <w:jc w:val="both"/>
              <w:rPr>
                <w:rFonts w:eastAsia="Calibri"/>
                <w:lang w:val="lv-LV"/>
              </w:rPr>
            </w:pPr>
            <w:r w:rsidRPr="00DA10C8">
              <w:rPr>
                <w:rFonts w:eastAsia="Calibri"/>
                <w:lang w:val="lv-LV"/>
              </w:rPr>
              <w:t xml:space="preserve">Pasūtītājs prasību par pretendenta profesionālajām spējām ir noteicis objektīvi un saskaņā ar </w:t>
            </w:r>
            <w:r w:rsidR="00DA10C8" w:rsidRPr="00DA10C8">
              <w:rPr>
                <w:rFonts w:eastAsia="Calibri"/>
                <w:lang w:val="lv-LV"/>
              </w:rPr>
              <w:t>PIL</w:t>
            </w:r>
            <w:r w:rsidRPr="00DA10C8">
              <w:rPr>
                <w:rFonts w:eastAsia="Calibri"/>
                <w:lang w:val="lv-LV"/>
              </w:rPr>
              <w:t xml:space="preserve"> 46. panta pirmo daļu, t.i., </w:t>
            </w:r>
            <w:r w:rsidR="005D2030" w:rsidRPr="00DA10C8">
              <w:rPr>
                <w:rFonts w:eastAsia="Calibri"/>
                <w:lang w:val="lv-LV"/>
              </w:rPr>
              <w:t>prasība izvirzīta atbilstoši piegādes raksturam</w:t>
            </w:r>
            <w:r w:rsidR="00DA10C8" w:rsidRPr="00DA10C8">
              <w:rPr>
                <w:rFonts w:eastAsia="Calibri"/>
                <w:lang w:val="lv-LV"/>
              </w:rPr>
              <w:t xml:space="preserve">, jo pasūtītājam ir jābūt pārliecinātam par to, ka pretendents ir tiesīgs </w:t>
            </w:r>
            <w:r w:rsidR="00DA10C8" w:rsidRPr="00DA10C8">
              <w:rPr>
                <w:rFonts w:eastAsia="Calibri"/>
                <w:lang w:val="lv-LV"/>
              </w:rPr>
              <w:t>pārdot un</w:t>
            </w:r>
            <w:r w:rsidR="00DA10C8" w:rsidRPr="00DA10C8">
              <w:rPr>
                <w:rFonts w:eastAsia="Calibri"/>
                <w:lang w:val="lv-LV"/>
              </w:rPr>
              <w:t xml:space="preserve"> piegādāt konkrēto transportlīdzekli, ražotāja produkciju un uzņemties garantijas saistības.</w:t>
            </w:r>
            <w:r w:rsidR="00DA10C8">
              <w:rPr>
                <w:rFonts w:eastAsia="Calibri"/>
                <w:lang w:val="lv-LV"/>
              </w:rPr>
              <w:t xml:space="preserve"> </w:t>
            </w:r>
          </w:p>
        </w:tc>
      </w:tr>
      <w:tr w:rsidR="00F3543A" w:rsidRPr="00F3543A" w:rsidTr="00F3543A">
        <w:trPr>
          <w:jc w:val="right"/>
        </w:trPr>
        <w:tc>
          <w:tcPr>
            <w:tcW w:w="756" w:type="dxa"/>
            <w:tcBorders>
              <w:top w:val="single" w:sz="4" w:space="0" w:color="auto"/>
              <w:left w:val="single" w:sz="4" w:space="0" w:color="auto"/>
              <w:bottom w:val="single" w:sz="4" w:space="0" w:color="auto"/>
              <w:right w:val="single" w:sz="4" w:space="0" w:color="auto"/>
            </w:tcBorders>
          </w:tcPr>
          <w:p w:rsidR="00F3543A" w:rsidRPr="00F3543A" w:rsidRDefault="00F3543A" w:rsidP="00F3543A">
            <w:pPr>
              <w:jc w:val="both"/>
              <w:rPr>
                <w:rFonts w:eastAsia="Calibri"/>
                <w:b/>
                <w:lang w:val="lv-LV"/>
              </w:rPr>
            </w:pPr>
            <w:r w:rsidRPr="00F3543A">
              <w:rPr>
                <w:rFonts w:eastAsia="Calibri"/>
                <w:lang w:val="lv-LV"/>
              </w:rPr>
              <w:t>4.1.4.</w:t>
            </w:r>
          </w:p>
        </w:tc>
        <w:tc>
          <w:tcPr>
            <w:tcW w:w="3491" w:type="dxa"/>
            <w:tcBorders>
              <w:top w:val="single" w:sz="4" w:space="0" w:color="auto"/>
              <w:left w:val="single" w:sz="4" w:space="0" w:color="auto"/>
              <w:bottom w:val="single" w:sz="4" w:space="0" w:color="auto"/>
              <w:right w:val="single" w:sz="4" w:space="0" w:color="auto"/>
            </w:tcBorders>
          </w:tcPr>
          <w:p w:rsidR="00F3543A" w:rsidRPr="00F3543A" w:rsidRDefault="00F3543A" w:rsidP="00F3543A">
            <w:pPr>
              <w:jc w:val="both"/>
              <w:rPr>
                <w:rFonts w:eastAsia="Calibri"/>
                <w:lang w:val="lv-LV"/>
              </w:rPr>
            </w:pPr>
            <w:r w:rsidRPr="00F3543A">
              <w:rPr>
                <w:rFonts w:eastAsia="Calibri"/>
                <w:lang w:val="lv-LV"/>
              </w:rPr>
              <w:t>Pretendenta vidējais aritmētiskais finanšu apgrozījums automašīnu tirdzniecības jomā par 3 (trīs) iepriekšējiem gadiem, vai ciktāl informācija par pieredzi ir iespējama, ņemot vērā pretendenta dibināšanas laiku (ja tas ir mazāks nekā 3 (trīs) gadi), ir vismaz 75 000,00 EUR.</w:t>
            </w:r>
          </w:p>
        </w:tc>
        <w:tc>
          <w:tcPr>
            <w:tcW w:w="4111" w:type="dxa"/>
            <w:tcBorders>
              <w:top w:val="single" w:sz="4" w:space="0" w:color="auto"/>
              <w:left w:val="single" w:sz="4" w:space="0" w:color="auto"/>
              <w:bottom w:val="single" w:sz="4" w:space="0" w:color="auto"/>
              <w:right w:val="single" w:sz="4" w:space="0" w:color="auto"/>
            </w:tcBorders>
          </w:tcPr>
          <w:p w:rsidR="00F3543A" w:rsidRDefault="00C21366" w:rsidP="00602122">
            <w:pPr>
              <w:jc w:val="both"/>
              <w:rPr>
                <w:rFonts w:eastAsia="Calibri"/>
                <w:lang w:val="lv-LV"/>
              </w:rPr>
            </w:pPr>
            <w:r>
              <w:rPr>
                <w:rFonts w:eastAsia="Calibri"/>
                <w:lang w:val="lv-LV"/>
              </w:rPr>
              <w:t xml:space="preserve">Saskaņā ar </w:t>
            </w:r>
            <w:r w:rsidR="003624E7">
              <w:rPr>
                <w:rFonts w:eastAsia="Calibri"/>
                <w:lang w:val="lv-LV"/>
              </w:rPr>
              <w:t>PIL</w:t>
            </w:r>
            <w:r>
              <w:rPr>
                <w:rFonts w:eastAsia="Calibri"/>
                <w:lang w:val="lv-LV"/>
              </w:rPr>
              <w:t xml:space="preserve"> 45. panta otro daļu, </w:t>
            </w:r>
            <w:r w:rsidR="00602122">
              <w:rPr>
                <w:rFonts w:eastAsia="Calibri"/>
                <w:lang w:val="lv-LV"/>
              </w:rPr>
              <w:t xml:space="preserve">pasūtītājs kā prasību pretendentam par </w:t>
            </w:r>
            <w:r w:rsidR="007E1450">
              <w:rPr>
                <w:rFonts w:eastAsia="Calibri"/>
                <w:lang w:val="lv-LV"/>
              </w:rPr>
              <w:t xml:space="preserve">tā </w:t>
            </w:r>
            <w:r>
              <w:rPr>
                <w:rFonts w:eastAsia="Calibri"/>
                <w:lang w:val="lv-LV"/>
              </w:rPr>
              <w:t>g</w:t>
            </w:r>
            <w:r w:rsidRPr="00C21366">
              <w:rPr>
                <w:rFonts w:eastAsia="Calibri"/>
                <w:lang w:val="lv-LV"/>
              </w:rPr>
              <w:t>ada minimālo finanšu apgrozījumu var noteikt ne lielāku par divām paredzamo līgumcenu vērtībām</w:t>
            </w:r>
            <w:r>
              <w:rPr>
                <w:rFonts w:eastAsia="Calibri"/>
                <w:lang w:val="lv-LV"/>
              </w:rPr>
              <w:t>.</w:t>
            </w:r>
          </w:p>
          <w:p w:rsidR="007E1450" w:rsidRPr="00F3543A" w:rsidRDefault="007E1450" w:rsidP="00602122">
            <w:pPr>
              <w:jc w:val="both"/>
              <w:rPr>
                <w:rFonts w:eastAsia="Calibri"/>
                <w:lang w:val="lv-LV"/>
              </w:rPr>
            </w:pPr>
            <w:r>
              <w:rPr>
                <w:rFonts w:eastAsia="Calibri"/>
                <w:lang w:val="lv-LV"/>
              </w:rPr>
              <w:t>Pasūtītājs prasību ir noteicis nevis par minimālo apgrozījumu</w:t>
            </w:r>
            <w:r w:rsidR="001F2DE8">
              <w:rPr>
                <w:rFonts w:eastAsia="Calibri"/>
                <w:lang w:val="lv-LV"/>
              </w:rPr>
              <w:t xml:space="preserve"> automašīnu tirdzniecības jomā par iepriekšējiem 3 (trīs) gadiem, vai ciktāl informācija par pieredzi ir iespējama, ņemot vērā pretendenta dibināšanas laiku</w:t>
            </w:r>
            <w:r>
              <w:rPr>
                <w:rFonts w:eastAsia="Calibri"/>
                <w:lang w:val="lv-LV"/>
              </w:rPr>
              <w:t xml:space="preserve">, bet </w:t>
            </w:r>
            <w:r w:rsidR="001F2DE8">
              <w:rPr>
                <w:rFonts w:eastAsia="Calibri"/>
                <w:lang w:val="lv-LV"/>
              </w:rPr>
              <w:t>gan par vidējo aritmētisko apgrozījumu. Apgrozījuma summu pasūtītājs izteica vienas paredzamās līgumcenas vērtībā.</w:t>
            </w:r>
          </w:p>
        </w:tc>
      </w:tr>
      <w:tr w:rsidR="00F3543A" w:rsidRPr="0078745E" w:rsidTr="00F3543A">
        <w:trPr>
          <w:jc w:val="right"/>
        </w:trPr>
        <w:tc>
          <w:tcPr>
            <w:tcW w:w="756" w:type="dxa"/>
            <w:tcBorders>
              <w:top w:val="single" w:sz="4" w:space="0" w:color="auto"/>
              <w:left w:val="single" w:sz="4" w:space="0" w:color="auto"/>
              <w:bottom w:val="single" w:sz="4" w:space="0" w:color="auto"/>
              <w:right w:val="single" w:sz="4" w:space="0" w:color="auto"/>
            </w:tcBorders>
          </w:tcPr>
          <w:p w:rsidR="00F3543A" w:rsidRPr="00F3543A" w:rsidRDefault="00F3543A" w:rsidP="00F3543A">
            <w:pPr>
              <w:jc w:val="both"/>
              <w:rPr>
                <w:rFonts w:eastAsia="Calibri"/>
                <w:lang w:val="lv-LV"/>
              </w:rPr>
            </w:pPr>
            <w:r w:rsidRPr="00F3543A">
              <w:rPr>
                <w:rFonts w:eastAsia="Calibri"/>
                <w:lang w:val="lv-LV"/>
              </w:rPr>
              <w:t>4.1.5.</w:t>
            </w:r>
          </w:p>
        </w:tc>
        <w:tc>
          <w:tcPr>
            <w:tcW w:w="3491" w:type="dxa"/>
            <w:tcBorders>
              <w:top w:val="single" w:sz="4" w:space="0" w:color="auto"/>
              <w:left w:val="single" w:sz="4" w:space="0" w:color="auto"/>
              <w:bottom w:val="single" w:sz="4" w:space="0" w:color="auto"/>
              <w:right w:val="single" w:sz="4" w:space="0" w:color="auto"/>
            </w:tcBorders>
          </w:tcPr>
          <w:p w:rsidR="00F3543A" w:rsidRPr="00F3543A" w:rsidRDefault="00F3543A" w:rsidP="00F3543A">
            <w:pPr>
              <w:jc w:val="both"/>
              <w:rPr>
                <w:rFonts w:eastAsia="Calibri"/>
                <w:lang w:val="lv-LV"/>
              </w:rPr>
            </w:pPr>
            <w:r w:rsidRPr="00F3543A">
              <w:rPr>
                <w:rFonts w:eastAsia="Calibri"/>
                <w:lang w:val="lv-LV"/>
              </w:rPr>
              <w:t>Pretendents iepriekšējo 3 (trīs) gadu laikā, skaitot no piedāvājuma iesniegšanas dienas, vai ciktāl informācija par pieredzi ir iespējama, ņemot vērā pretendenta dibināšanas laiku (ja tas ir mazāks nekā 3 (trīs) gadi), ir veicis vismaz 2 (divas) tāda paša vai lielāka apjoma, kas noteikts tehniskajā specifikācijā,  piegādes un ir saņēmis vismaz 2 (divas) atsauksmes par šīm piegādēm.</w:t>
            </w:r>
          </w:p>
          <w:p w:rsidR="00F3543A" w:rsidRPr="00F3543A" w:rsidRDefault="00F3543A" w:rsidP="00F3543A">
            <w:pPr>
              <w:jc w:val="both"/>
              <w:rPr>
                <w:rFonts w:eastAsia="Calibri"/>
                <w:b/>
                <w:lang w:val="lv-LV"/>
              </w:rPr>
            </w:pPr>
          </w:p>
          <w:p w:rsidR="00F3543A" w:rsidRPr="00F3543A" w:rsidRDefault="00F3543A" w:rsidP="00F3543A">
            <w:pPr>
              <w:jc w:val="both"/>
              <w:rPr>
                <w:rFonts w:eastAsia="Calibri"/>
                <w:lang w:val="lv-LV"/>
              </w:rPr>
            </w:pPr>
            <w:r w:rsidRPr="00F3543A">
              <w:rPr>
                <w:rFonts w:eastAsia="Calibri"/>
                <w:b/>
                <w:lang w:val="lv-LV"/>
              </w:rPr>
              <w:t>Prasība ir attiecināma uz katru iepirkuma priekšmeta daļu atsevišķi</w:t>
            </w:r>
            <w:r w:rsidRPr="00F3543A">
              <w:rPr>
                <w:rFonts w:eastAsia="Calibri"/>
                <w:lang w:val="lv-LV"/>
              </w:rPr>
              <w:t>.</w:t>
            </w:r>
          </w:p>
        </w:tc>
        <w:tc>
          <w:tcPr>
            <w:tcW w:w="4111" w:type="dxa"/>
            <w:tcBorders>
              <w:top w:val="single" w:sz="4" w:space="0" w:color="auto"/>
              <w:left w:val="single" w:sz="4" w:space="0" w:color="auto"/>
              <w:bottom w:val="single" w:sz="4" w:space="0" w:color="auto"/>
              <w:right w:val="single" w:sz="4" w:space="0" w:color="auto"/>
            </w:tcBorders>
          </w:tcPr>
          <w:p w:rsidR="007F5DCC" w:rsidRPr="00F3543A" w:rsidRDefault="00D8488B" w:rsidP="007F5DCC">
            <w:pPr>
              <w:jc w:val="both"/>
              <w:rPr>
                <w:rFonts w:eastAsia="Calibri"/>
                <w:lang w:val="lv-LV"/>
              </w:rPr>
            </w:pPr>
            <w:r w:rsidRPr="007F5DCC">
              <w:rPr>
                <w:rFonts w:eastAsia="Calibri"/>
                <w:lang w:val="lv-LV"/>
              </w:rPr>
              <w:t xml:space="preserve">Pasūtītājs prasību par </w:t>
            </w:r>
            <w:r w:rsidR="00605039" w:rsidRPr="007F5DCC">
              <w:rPr>
                <w:rFonts w:eastAsia="Calibri"/>
                <w:lang w:val="lv-LV"/>
              </w:rPr>
              <w:t>pretendenta pieredzi ir noteicis</w:t>
            </w:r>
            <w:r w:rsidR="0078745E" w:rsidRPr="007F5DCC">
              <w:rPr>
                <w:rFonts w:eastAsia="Calibri"/>
                <w:lang w:val="lv-LV"/>
              </w:rPr>
              <w:t xml:space="preserve"> objektīvi un</w:t>
            </w:r>
            <w:r w:rsidR="00605039" w:rsidRPr="007F5DCC">
              <w:rPr>
                <w:rFonts w:eastAsia="Calibri"/>
                <w:lang w:val="lv-LV"/>
              </w:rPr>
              <w:t xml:space="preserve"> saskaņā ar PIL </w:t>
            </w:r>
            <w:r w:rsidR="0078745E" w:rsidRPr="007F5DCC">
              <w:rPr>
                <w:rFonts w:eastAsia="Calibri"/>
                <w:lang w:val="lv-LV"/>
              </w:rPr>
              <w:t xml:space="preserve">46. </w:t>
            </w:r>
            <w:r w:rsidR="00BE294D" w:rsidRPr="007F5DCC">
              <w:rPr>
                <w:rFonts w:eastAsia="Calibri"/>
                <w:lang w:val="lv-LV"/>
              </w:rPr>
              <w:t>panta trešās daļas 2.punktu, t.i., pretendentam bija jāapliecina, ka tas ir piegādājis vismaz divas tāda paša (vai lielāka) apjoma piegādes, kas noteiktas Tehniskajā specifikācijā.</w:t>
            </w:r>
            <w:r w:rsidR="007F5DCC" w:rsidRPr="007F5DCC">
              <w:rPr>
                <w:rFonts w:eastAsia="Calibri"/>
                <w:lang w:val="lv-LV"/>
              </w:rPr>
              <w:t xml:space="preserve"> </w:t>
            </w:r>
            <w:r w:rsidR="00BE294D" w:rsidRPr="007F5DCC">
              <w:rPr>
                <w:rFonts w:eastAsia="Calibri"/>
                <w:lang w:val="lv-LV"/>
              </w:rPr>
              <w:t>Tehniskā specifikācija iepirkuma priekšmeta daļā Nr.1 paredzēja vienas automašīnas piegādi</w:t>
            </w:r>
            <w:r w:rsidR="007F5DCC" w:rsidRPr="007F5DCC">
              <w:rPr>
                <w:rFonts w:eastAsia="Calibri"/>
                <w:lang w:val="lv-LV"/>
              </w:rPr>
              <w:t>. Ņ</w:t>
            </w:r>
            <w:r w:rsidR="00BE294D" w:rsidRPr="007F5DCC">
              <w:rPr>
                <w:rFonts w:eastAsia="Calibri"/>
                <w:lang w:val="lv-LV"/>
              </w:rPr>
              <w:t>emot vērā auto tirdzniecības apjomus, noteikt pretendentam kā prasību</w:t>
            </w:r>
            <w:r w:rsidR="007F5DCC" w:rsidRPr="007F5DCC">
              <w:rPr>
                <w:rFonts w:eastAsia="Calibri"/>
                <w:lang w:val="lv-LV"/>
              </w:rPr>
              <w:t xml:space="preserve"> par vismaz divu automašīnu piegādi iepriekšējo trīs gadu laikā, nav nesamērīgi.</w:t>
            </w:r>
          </w:p>
          <w:p w:rsidR="00F3543A" w:rsidRPr="00F3543A" w:rsidRDefault="00F3543A" w:rsidP="00BE294D">
            <w:pPr>
              <w:jc w:val="both"/>
              <w:rPr>
                <w:rFonts w:eastAsia="Calibri"/>
                <w:lang w:val="lv-LV"/>
              </w:rPr>
            </w:pPr>
          </w:p>
        </w:tc>
      </w:tr>
      <w:tr w:rsidR="00F3543A" w:rsidRPr="00326D70" w:rsidTr="00F3543A">
        <w:trPr>
          <w:jc w:val="right"/>
        </w:trPr>
        <w:tc>
          <w:tcPr>
            <w:tcW w:w="756" w:type="dxa"/>
            <w:tcBorders>
              <w:top w:val="single" w:sz="4" w:space="0" w:color="auto"/>
              <w:left w:val="single" w:sz="4" w:space="0" w:color="auto"/>
              <w:bottom w:val="single" w:sz="4" w:space="0" w:color="auto"/>
              <w:right w:val="single" w:sz="4" w:space="0" w:color="auto"/>
            </w:tcBorders>
          </w:tcPr>
          <w:p w:rsidR="00F3543A" w:rsidRPr="00F3543A" w:rsidRDefault="00F3543A" w:rsidP="00F3543A">
            <w:pPr>
              <w:jc w:val="both"/>
              <w:rPr>
                <w:rFonts w:eastAsia="Calibri"/>
                <w:highlight w:val="yellow"/>
                <w:lang w:val="lv-LV"/>
              </w:rPr>
            </w:pPr>
            <w:r w:rsidRPr="00F3543A">
              <w:rPr>
                <w:rFonts w:eastAsia="Calibri"/>
                <w:lang w:val="lv-LV"/>
              </w:rPr>
              <w:t>4.1.6.</w:t>
            </w:r>
          </w:p>
        </w:tc>
        <w:tc>
          <w:tcPr>
            <w:tcW w:w="3491" w:type="dxa"/>
            <w:tcBorders>
              <w:top w:val="single" w:sz="4" w:space="0" w:color="auto"/>
              <w:left w:val="single" w:sz="4" w:space="0" w:color="auto"/>
              <w:bottom w:val="single" w:sz="4" w:space="0" w:color="auto"/>
              <w:right w:val="single" w:sz="4" w:space="0" w:color="auto"/>
            </w:tcBorders>
          </w:tcPr>
          <w:p w:rsidR="00F3543A" w:rsidRPr="00F3543A" w:rsidRDefault="00F3543A" w:rsidP="00F3543A">
            <w:pPr>
              <w:jc w:val="both"/>
              <w:rPr>
                <w:rFonts w:eastAsia="Calibri"/>
                <w:highlight w:val="yellow"/>
                <w:lang w:val="lv-LV"/>
              </w:rPr>
            </w:pPr>
            <w:r w:rsidRPr="00F3543A">
              <w:rPr>
                <w:rFonts w:eastAsia="Calibri"/>
                <w:lang w:val="lv-LV"/>
              </w:rPr>
              <w:t>Pretendents ir iesniedzis piedāvājuma nodrošinājumu.</w:t>
            </w:r>
          </w:p>
          <w:p w:rsidR="00F3543A" w:rsidRPr="00F3543A" w:rsidRDefault="00F3543A" w:rsidP="00F3543A">
            <w:pPr>
              <w:jc w:val="both"/>
              <w:rPr>
                <w:rFonts w:eastAsia="Calibri"/>
                <w:highlight w:val="yellow"/>
                <w:lang w:val="lv-LV"/>
              </w:rPr>
            </w:pPr>
          </w:p>
          <w:p w:rsidR="00F3543A" w:rsidRPr="00F3543A" w:rsidRDefault="00F3543A" w:rsidP="00F3543A">
            <w:pPr>
              <w:jc w:val="both"/>
              <w:rPr>
                <w:rFonts w:eastAsia="Calibri"/>
                <w:highlight w:val="yellow"/>
                <w:lang w:val="lv-LV"/>
              </w:rPr>
            </w:pPr>
            <w:r w:rsidRPr="00F3543A">
              <w:rPr>
                <w:rFonts w:eastAsia="Calibri"/>
                <w:b/>
                <w:lang w:val="lv-LV"/>
              </w:rPr>
              <w:lastRenderedPageBreak/>
              <w:t>Prasība ir attiecināma uz katru iepirkuma priekšmeta daļu atsevišķi</w:t>
            </w:r>
            <w:r w:rsidRPr="00F3543A">
              <w:rPr>
                <w:rFonts w:eastAsia="Calibri"/>
                <w:lang w:val="lv-LV"/>
              </w:rPr>
              <w:t>.</w:t>
            </w:r>
          </w:p>
        </w:tc>
        <w:tc>
          <w:tcPr>
            <w:tcW w:w="4111" w:type="dxa"/>
            <w:tcBorders>
              <w:top w:val="single" w:sz="4" w:space="0" w:color="auto"/>
              <w:left w:val="single" w:sz="4" w:space="0" w:color="auto"/>
              <w:bottom w:val="single" w:sz="4" w:space="0" w:color="auto"/>
              <w:right w:val="single" w:sz="4" w:space="0" w:color="auto"/>
            </w:tcBorders>
          </w:tcPr>
          <w:p w:rsidR="00F3543A" w:rsidRPr="00F3543A" w:rsidRDefault="00852699" w:rsidP="00F3543A">
            <w:pPr>
              <w:jc w:val="both"/>
              <w:rPr>
                <w:rFonts w:eastAsia="Calibri"/>
                <w:lang w:val="lv-LV"/>
              </w:rPr>
            </w:pPr>
            <w:r>
              <w:rPr>
                <w:rFonts w:eastAsia="Calibri"/>
                <w:lang w:val="lv-LV"/>
              </w:rPr>
              <w:lastRenderedPageBreak/>
              <w:t>Pasūtītājs prasību par piedāvājuma nodrošinājuma apmēru ir noteicis</w:t>
            </w:r>
            <w:r w:rsidR="00740479">
              <w:rPr>
                <w:rFonts w:eastAsia="Calibri"/>
                <w:lang w:val="lv-LV"/>
              </w:rPr>
              <w:t xml:space="preserve"> samērīgi un</w:t>
            </w:r>
            <w:r>
              <w:rPr>
                <w:rFonts w:eastAsia="Calibri"/>
                <w:lang w:val="lv-LV"/>
              </w:rPr>
              <w:t xml:space="preserve"> sas</w:t>
            </w:r>
            <w:r w:rsidR="00605039">
              <w:rPr>
                <w:rFonts w:eastAsia="Calibri"/>
                <w:lang w:val="lv-LV"/>
              </w:rPr>
              <w:t>kaņā ar PIL 50. panta otro</w:t>
            </w:r>
            <w:r w:rsidR="00B35705">
              <w:rPr>
                <w:rFonts w:eastAsia="Calibri"/>
                <w:lang w:val="lv-LV"/>
              </w:rPr>
              <w:t xml:space="preserve"> </w:t>
            </w:r>
            <w:r w:rsidR="00B35705">
              <w:rPr>
                <w:rFonts w:eastAsia="Calibri"/>
                <w:lang w:val="lv-LV"/>
              </w:rPr>
              <w:lastRenderedPageBreak/>
              <w:t>un trešo</w:t>
            </w:r>
            <w:r w:rsidR="00605039">
              <w:rPr>
                <w:rFonts w:eastAsia="Calibri"/>
                <w:lang w:val="lv-LV"/>
              </w:rPr>
              <w:t xml:space="preserve"> daļu, t.i., piedāvājuma nodrošinājums iepirkuma priekšmeta daļā Nr.1 tika noteikts 600,00 EUR</w:t>
            </w:r>
            <w:r w:rsidR="0018391E">
              <w:rPr>
                <w:rFonts w:eastAsia="Calibri"/>
                <w:lang w:val="lv-LV"/>
              </w:rPr>
              <w:t xml:space="preserve"> un tas</w:t>
            </w:r>
            <w:r w:rsidR="00605039">
              <w:rPr>
                <w:rFonts w:eastAsia="Calibri"/>
                <w:lang w:val="lv-LV"/>
              </w:rPr>
              <w:t xml:space="preserve"> nepārsniedz divus procentus no </w:t>
            </w:r>
            <w:r w:rsidR="00550CA1">
              <w:rPr>
                <w:rFonts w:eastAsia="Calibri"/>
                <w:lang w:val="lv-LV"/>
              </w:rPr>
              <w:t>paredzamās līgumcenas,</w:t>
            </w:r>
            <w:r w:rsidR="00F81E36">
              <w:rPr>
                <w:rFonts w:eastAsia="Calibri"/>
                <w:lang w:val="lv-LV"/>
              </w:rPr>
              <w:t xml:space="preserve"> kā arī –</w:t>
            </w:r>
            <w:r w:rsidR="00550CA1">
              <w:rPr>
                <w:rFonts w:eastAsia="Calibri"/>
                <w:lang w:val="lv-LV"/>
              </w:rPr>
              <w:t xml:space="preserve"> piedāvājuma nodrošinājuma termiņš tika noteikts 90 dienas un tas nepārsniedz </w:t>
            </w:r>
            <w:r w:rsidR="00326D70">
              <w:rPr>
                <w:rFonts w:eastAsia="Calibri"/>
                <w:lang w:val="lv-LV"/>
              </w:rPr>
              <w:t>likumā noteiktos sešus mēnešus.</w:t>
            </w:r>
          </w:p>
        </w:tc>
      </w:tr>
    </w:tbl>
    <w:p w:rsidR="002618EB" w:rsidRPr="002C16F5" w:rsidRDefault="002618EB" w:rsidP="002618EB">
      <w:pPr>
        <w:pStyle w:val="NoSpacing"/>
        <w:jc w:val="both"/>
        <w:rPr>
          <w:rFonts w:ascii="Times New Roman" w:hAnsi="Times New Roman" w:cs="Times New Roman"/>
          <w:sz w:val="24"/>
          <w:szCs w:val="24"/>
        </w:rPr>
      </w:pPr>
    </w:p>
    <w:p w:rsidR="002618EB" w:rsidRPr="002C16F5" w:rsidRDefault="002618EB" w:rsidP="002618EB">
      <w:pPr>
        <w:pStyle w:val="NoSpacing"/>
        <w:numPr>
          <w:ilvl w:val="0"/>
          <w:numId w:val="1"/>
        </w:numPr>
        <w:jc w:val="both"/>
        <w:rPr>
          <w:rFonts w:ascii="Times New Roman" w:hAnsi="Times New Roman" w:cs="Times New Roman"/>
          <w:b/>
          <w:sz w:val="24"/>
          <w:szCs w:val="24"/>
        </w:rPr>
      </w:pPr>
      <w:r w:rsidRPr="002C16F5">
        <w:rPr>
          <w:rFonts w:ascii="Times New Roman" w:hAnsi="Times New Roman" w:cs="Times New Roman"/>
          <w:b/>
          <w:sz w:val="24"/>
          <w:szCs w:val="24"/>
        </w:rPr>
        <w:t>Lēmuma pamatojums, ja iepirkuma komisija pieņēmusi lēmumu pārtraukt vai izbeigt iepirkuma procedūru:</w:t>
      </w:r>
    </w:p>
    <w:p w:rsidR="002618EB" w:rsidRPr="002C16F5" w:rsidRDefault="002618EB" w:rsidP="002618EB">
      <w:pPr>
        <w:pStyle w:val="NoSpacing"/>
        <w:ind w:left="720"/>
        <w:jc w:val="both"/>
        <w:rPr>
          <w:rFonts w:ascii="Times New Roman" w:hAnsi="Times New Roman" w:cs="Times New Roman"/>
          <w:sz w:val="24"/>
          <w:szCs w:val="24"/>
        </w:rPr>
      </w:pPr>
      <w:r w:rsidRPr="002C16F5">
        <w:rPr>
          <w:rFonts w:ascii="Times New Roman" w:hAnsi="Times New Roman" w:cs="Times New Roman"/>
          <w:sz w:val="24"/>
          <w:szCs w:val="24"/>
        </w:rPr>
        <w:t>-</w:t>
      </w:r>
    </w:p>
    <w:p w:rsidR="002618EB" w:rsidRPr="002C16F5" w:rsidRDefault="002618EB" w:rsidP="002618EB">
      <w:pPr>
        <w:tabs>
          <w:tab w:val="left" w:pos="4253"/>
        </w:tabs>
        <w:jc w:val="both"/>
        <w:rPr>
          <w:lang w:val="lv-LV"/>
        </w:rPr>
      </w:pPr>
    </w:p>
    <w:p w:rsidR="002618EB" w:rsidRPr="002C16F5" w:rsidRDefault="002618EB" w:rsidP="002618EB">
      <w:pPr>
        <w:pStyle w:val="ListParagraph"/>
        <w:numPr>
          <w:ilvl w:val="0"/>
          <w:numId w:val="1"/>
        </w:numPr>
        <w:tabs>
          <w:tab w:val="left" w:pos="4253"/>
        </w:tabs>
        <w:jc w:val="both"/>
        <w:rPr>
          <w:b/>
          <w:lang w:val="lv-LV"/>
        </w:rPr>
      </w:pPr>
      <w:r w:rsidRPr="002C16F5">
        <w:rPr>
          <w:b/>
          <w:lang w:val="lv-LV"/>
        </w:rPr>
        <w:t>Piedāvājuma noraidīšanas pamatojums, ja iepirkuma komisija atzinusi piedāvājumu par nepamatoti lētu:</w:t>
      </w:r>
    </w:p>
    <w:p w:rsidR="002618EB" w:rsidRPr="002C16F5" w:rsidRDefault="002618EB" w:rsidP="002618EB">
      <w:pPr>
        <w:pStyle w:val="ListParagraph"/>
        <w:tabs>
          <w:tab w:val="left" w:pos="4253"/>
        </w:tabs>
        <w:jc w:val="both"/>
        <w:rPr>
          <w:lang w:val="lv-LV"/>
        </w:rPr>
      </w:pPr>
      <w:r w:rsidRPr="002C16F5">
        <w:rPr>
          <w:lang w:val="lv-LV"/>
        </w:rPr>
        <w:t>-</w:t>
      </w:r>
    </w:p>
    <w:p w:rsidR="002618EB" w:rsidRDefault="002618EB" w:rsidP="002618EB">
      <w:pPr>
        <w:tabs>
          <w:tab w:val="left" w:pos="4253"/>
        </w:tabs>
        <w:jc w:val="both"/>
        <w:rPr>
          <w:lang w:val="lv-LV"/>
        </w:rPr>
      </w:pPr>
    </w:p>
    <w:p w:rsidR="002618EB" w:rsidRPr="000103B6" w:rsidRDefault="002618EB" w:rsidP="002618EB">
      <w:pPr>
        <w:pStyle w:val="ListParagraph"/>
        <w:numPr>
          <w:ilvl w:val="0"/>
          <w:numId w:val="1"/>
        </w:numPr>
        <w:tabs>
          <w:tab w:val="left" w:pos="4253"/>
        </w:tabs>
        <w:jc w:val="both"/>
        <w:rPr>
          <w:lang w:val="lv-LV"/>
        </w:rPr>
      </w:pPr>
      <w:r>
        <w:rPr>
          <w:b/>
          <w:lang w:val="lv-LV"/>
        </w:rPr>
        <w:t>Iemesli, kuru dēļ netiek paredzēta elektroniska piedāvājumu iesniegšana, ja pasūtītājam ir pienākums izmantot piedāvājumu saņemšanai elektroniskās informācijas sistēmas:</w:t>
      </w:r>
    </w:p>
    <w:p w:rsidR="002618EB" w:rsidRPr="000103B6" w:rsidRDefault="002618EB" w:rsidP="002618EB">
      <w:pPr>
        <w:pStyle w:val="ListParagraph"/>
        <w:tabs>
          <w:tab w:val="left" w:pos="4253"/>
        </w:tabs>
        <w:jc w:val="both"/>
        <w:rPr>
          <w:lang w:val="lv-LV"/>
        </w:rPr>
      </w:pPr>
      <w:r w:rsidRPr="000103B6">
        <w:rPr>
          <w:lang w:val="lv-LV"/>
        </w:rPr>
        <w:t>-</w:t>
      </w:r>
    </w:p>
    <w:p w:rsidR="002618EB" w:rsidRDefault="002618EB" w:rsidP="002618EB">
      <w:pPr>
        <w:tabs>
          <w:tab w:val="left" w:pos="4253"/>
        </w:tabs>
        <w:jc w:val="both"/>
        <w:rPr>
          <w:lang w:val="lv-LV"/>
        </w:rPr>
      </w:pPr>
    </w:p>
    <w:p w:rsidR="002618EB" w:rsidRPr="00A515AB" w:rsidRDefault="002618EB" w:rsidP="002618EB">
      <w:pPr>
        <w:pStyle w:val="ListParagraph"/>
        <w:numPr>
          <w:ilvl w:val="0"/>
          <w:numId w:val="1"/>
        </w:numPr>
        <w:tabs>
          <w:tab w:val="left" w:pos="4253"/>
        </w:tabs>
        <w:jc w:val="both"/>
        <w:rPr>
          <w:lang w:val="lv-LV"/>
        </w:rPr>
      </w:pPr>
      <w:r>
        <w:rPr>
          <w:b/>
          <w:lang w:val="lv-LV"/>
        </w:rPr>
        <w:t>Konstatētie interešu konflikti un pasākumi, kas veikti to novēršanai:</w:t>
      </w:r>
    </w:p>
    <w:p w:rsidR="002618EB" w:rsidRDefault="002618EB" w:rsidP="002618EB">
      <w:pPr>
        <w:pStyle w:val="ListParagraph"/>
        <w:tabs>
          <w:tab w:val="left" w:pos="4253"/>
        </w:tabs>
        <w:jc w:val="both"/>
        <w:rPr>
          <w:lang w:val="lv-LV"/>
        </w:rPr>
      </w:pPr>
      <w:r w:rsidRPr="00A515AB">
        <w:rPr>
          <w:lang w:val="lv-LV"/>
        </w:rPr>
        <w:t>-</w:t>
      </w:r>
    </w:p>
    <w:p w:rsidR="005F77A3" w:rsidRDefault="005F77A3" w:rsidP="002618EB">
      <w:pPr>
        <w:tabs>
          <w:tab w:val="left" w:pos="4253"/>
        </w:tabs>
        <w:jc w:val="both"/>
        <w:rPr>
          <w:lang w:val="lv-LV"/>
        </w:rPr>
      </w:pPr>
    </w:p>
    <w:p w:rsidR="002618EB" w:rsidRPr="00DB6145" w:rsidRDefault="002618EB" w:rsidP="002618EB">
      <w:pPr>
        <w:jc w:val="both"/>
        <w:rPr>
          <w:bCs/>
          <w:lang w:val="lv-LV"/>
        </w:rPr>
      </w:pPr>
    </w:p>
    <w:p w:rsidR="002618EB" w:rsidRPr="00DB6145" w:rsidRDefault="002618EB" w:rsidP="002618EB">
      <w:pPr>
        <w:ind w:left="284" w:firstLine="76"/>
        <w:jc w:val="both"/>
        <w:rPr>
          <w:lang w:val="lv-LV"/>
        </w:rPr>
      </w:pPr>
      <w:r w:rsidRPr="00DB6145">
        <w:rPr>
          <w:lang w:val="lv-LV"/>
        </w:rPr>
        <w:t>Komisijas priekšsēdētāj</w:t>
      </w:r>
      <w:r>
        <w:rPr>
          <w:lang w:val="lv-LV"/>
        </w:rPr>
        <w:t>s</w:t>
      </w:r>
      <w:r>
        <w:rPr>
          <w:lang w:val="lv-LV"/>
        </w:rPr>
        <w:tab/>
      </w:r>
      <w:r>
        <w:rPr>
          <w:lang w:val="lv-LV"/>
        </w:rPr>
        <w:tab/>
      </w:r>
      <w:r w:rsidRPr="00DB6145">
        <w:rPr>
          <w:lang w:val="lv-LV"/>
        </w:rPr>
        <w:t>____________</w:t>
      </w:r>
      <w:r>
        <w:rPr>
          <w:lang w:val="lv-LV"/>
        </w:rPr>
        <w:t>_______________</w:t>
      </w:r>
      <w:r>
        <w:rPr>
          <w:lang w:val="lv-LV"/>
        </w:rPr>
        <w:tab/>
      </w:r>
      <w:proofErr w:type="spellStart"/>
      <w:r>
        <w:rPr>
          <w:lang w:val="lv-LV"/>
        </w:rPr>
        <w:t>E.Švēde</w:t>
      </w:r>
      <w:proofErr w:type="spellEnd"/>
    </w:p>
    <w:p w:rsidR="006C1BB3" w:rsidRPr="002618EB" w:rsidRDefault="006C1BB3" w:rsidP="002618EB">
      <w:pPr>
        <w:pStyle w:val="NoSpacing"/>
        <w:rPr>
          <w:rFonts w:ascii="Times New Roman" w:hAnsi="Times New Roman" w:cs="Times New Roman"/>
          <w:sz w:val="24"/>
          <w:szCs w:val="24"/>
        </w:rPr>
      </w:pPr>
    </w:p>
    <w:p w:rsidR="002618EB" w:rsidRPr="002618EB" w:rsidRDefault="002618EB" w:rsidP="002618EB">
      <w:pPr>
        <w:pStyle w:val="NoSpacing"/>
        <w:rPr>
          <w:rFonts w:ascii="Times New Roman" w:hAnsi="Times New Roman" w:cs="Times New Roman"/>
          <w:sz w:val="24"/>
          <w:szCs w:val="24"/>
        </w:rPr>
      </w:pPr>
    </w:p>
    <w:p w:rsidR="002618EB" w:rsidRPr="002618EB" w:rsidRDefault="002618EB" w:rsidP="002618EB">
      <w:pPr>
        <w:pStyle w:val="NoSpacing"/>
        <w:rPr>
          <w:rFonts w:ascii="Times New Roman" w:hAnsi="Times New Roman" w:cs="Times New Roman"/>
          <w:sz w:val="24"/>
          <w:szCs w:val="24"/>
        </w:rPr>
      </w:pPr>
    </w:p>
    <w:p w:rsidR="002618EB" w:rsidRPr="002618EB" w:rsidRDefault="002618EB" w:rsidP="002618EB">
      <w:pPr>
        <w:pStyle w:val="NoSpacing"/>
        <w:rPr>
          <w:rFonts w:ascii="Times New Roman" w:hAnsi="Times New Roman" w:cs="Times New Roman"/>
          <w:sz w:val="24"/>
          <w:szCs w:val="24"/>
        </w:rPr>
      </w:pPr>
    </w:p>
    <w:p w:rsidR="002618EB" w:rsidRPr="002618EB" w:rsidRDefault="002618EB" w:rsidP="002618EB">
      <w:pPr>
        <w:pStyle w:val="NoSpacing"/>
        <w:rPr>
          <w:rFonts w:ascii="Times New Roman" w:hAnsi="Times New Roman" w:cs="Times New Roman"/>
          <w:sz w:val="24"/>
          <w:szCs w:val="24"/>
        </w:rPr>
      </w:pPr>
    </w:p>
    <w:sectPr w:rsidR="002618EB" w:rsidRPr="00261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A2866"/>
    <w:multiLevelType w:val="hybridMultilevel"/>
    <w:tmpl w:val="0EC039DA"/>
    <w:lvl w:ilvl="0" w:tplc="27A8CF1C">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EB"/>
    <w:rsid w:val="00005F5C"/>
    <w:rsid w:val="000D2B4A"/>
    <w:rsid w:val="00154061"/>
    <w:rsid w:val="001776D6"/>
    <w:rsid w:val="0018391E"/>
    <w:rsid w:val="00187853"/>
    <w:rsid w:val="001F2DE8"/>
    <w:rsid w:val="00206F39"/>
    <w:rsid w:val="002618EB"/>
    <w:rsid w:val="002869BC"/>
    <w:rsid w:val="002C16F5"/>
    <w:rsid w:val="00326D70"/>
    <w:rsid w:val="003624E7"/>
    <w:rsid w:val="003D5FA8"/>
    <w:rsid w:val="004A3A9B"/>
    <w:rsid w:val="00507C0E"/>
    <w:rsid w:val="00542B91"/>
    <w:rsid w:val="00550CA1"/>
    <w:rsid w:val="005B56F3"/>
    <w:rsid w:val="005D2030"/>
    <w:rsid w:val="005E0D95"/>
    <w:rsid w:val="005F77A3"/>
    <w:rsid w:val="00602122"/>
    <w:rsid w:val="00605039"/>
    <w:rsid w:val="00624FB0"/>
    <w:rsid w:val="00697D75"/>
    <w:rsid w:val="006C1BB3"/>
    <w:rsid w:val="00740479"/>
    <w:rsid w:val="0078745E"/>
    <w:rsid w:val="00797075"/>
    <w:rsid w:val="007C7E66"/>
    <w:rsid w:val="007D3520"/>
    <w:rsid w:val="007E1450"/>
    <w:rsid w:val="007F4B4E"/>
    <w:rsid w:val="007F5DCC"/>
    <w:rsid w:val="00823B05"/>
    <w:rsid w:val="00850ED5"/>
    <w:rsid w:val="00852699"/>
    <w:rsid w:val="008B23A6"/>
    <w:rsid w:val="00900F15"/>
    <w:rsid w:val="0092209B"/>
    <w:rsid w:val="00957543"/>
    <w:rsid w:val="00B17357"/>
    <w:rsid w:val="00B35705"/>
    <w:rsid w:val="00B44EA4"/>
    <w:rsid w:val="00BE294D"/>
    <w:rsid w:val="00BE4B08"/>
    <w:rsid w:val="00C21366"/>
    <w:rsid w:val="00C93DA5"/>
    <w:rsid w:val="00CE29AB"/>
    <w:rsid w:val="00D8488B"/>
    <w:rsid w:val="00DA10C8"/>
    <w:rsid w:val="00DC7A28"/>
    <w:rsid w:val="00F3543A"/>
    <w:rsid w:val="00F81E36"/>
    <w:rsid w:val="00FA6F78"/>
    <w:rsid w:val="00FD12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3579"/>
  <w15:chartTrackingRefBased/>
  <w15:docId w15:val="{97AED433-8C0C-4CAD-96BA-FAE963EC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8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8EB"/>
    <w:pPr>
      <w:spacing w:after="0" w:line="240" w:lineRule="auto"/>
    </w:pPr>
  </w:style>
  <w:style w:type="character" w:styleId="Hyperlink">
    <w:name w:val="Hyperlink"/>
    <w:basedOn w:val="DefaultParagraphFont"/>
    <w:rsid w:val="002618EB"/>
    <w:rPr>
      <w:strike w:val="0"/>
      <w:dstrike w:val="0"/>
      <w:color w:val="000000"/>
      <w:u w:val="none"/>
      <w:effect w:val="none"/>
    </w:rPr>
  </w:style>
  <w:style w:type="paragraph" w:styleId="ListParagraph">
    <w:name w:val="List Paragraph"/>
    <w:basedOn w:val="Normal"/>
    <w:uiPriority w:val="34"/>
    <w:qFormat/>
    <w:rsid w:val="002618EB"/>
    <w:pPr>
      <w:ind w:left="720"/>
      <w:contextualSpacing/>
    </w:pPr>
  </w:style>
  <w:style w:type="table" w:customStyle="1" w:styleId="TableGrid5">
    <w:name w:val="Table Grid5"/>
    <w:basedOn w:val="TableNormal"/>
    <w:next w:val="TableGrid"/>
    <w:uiPriority w:val="39"/>
    <w:rsid w:val="00F354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5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is.gov.lv/EKEIS/Suppli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5495</Words>
  <Characters>3133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Morkūna</dc:creator>
  <cp:keywords/>
  <dc:description/>
  <cp:lastModifiedBy>Evita Morkūna</cp:lastModifiedBy>
  <cp:revision>61</cp:revision>
  <dcterms:created xsi:type="dcterms:W3CDTF">2018-11-13T09:57:00Z</dcterms:created>
  <dcterms:modified xsi:type="dcterms:W3CDTF">2018-11-13T12:55:00Z</dcterms:modified>
</cp:coreProperties>
</file>